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2"/>
        <w:numPr>
          <w:ilvl w:val="1"/>
          <w:numId w:val="1"/>
        </w:numPr>
        <w:tabs>
          <w:tab w:val="left" w:pos="993" w:leader="none"/>
        </w:tabs>
        <w:spacing w:lineRule="auto" w:line="360"/>
        <w:ind w:right="1" w:hanging="0"/>
        <w:jc w:val="both"/>
        <w:rPr>
          <w:rFonts w:ascii="Times New Roman" w:hAnsi="Times New Roman" w:cs="Times New Roman"/>
          <w:b/>
          <w:b/>
        </w:rPr>
      </w:pPr>
      <w:bookmarkStart w:id="0" w:name="_TOC_250044"/>
      <w:r>
        <w:rPr>
          <w:rFonts w:cs="Times New Roman" w:ascii="Times New Roman" w:hAnsi="Times New Roman"/>
          <w:b/>
          <w:bCs/>
          <w:lang w:val="it-IT"/>
        </w:rPr>
        <w:t>Allegato 2</w:t>
      </w:r>
      <w:r>
        <w:rPr>
          <w:rFonts w:cs="Times New Roman" w:ascii="Times New Roman" w:hAnsi="Times New Roman"/>
          <w:b/>
          <w:lang w:val="it-IT"/>
        </w:rPr>
        <w:t xml:space="preserve"> – Modello</w:t>
      </w:r>
      <w:r>
        <w:rPr>
          <w:rFonts w:cs="Times New Roman" w:ascii="Times New Roman" w:hAnsi="Times New Roman"/>
          <w:b/>
        </w:rPr>
        <w:t xml:space="preserve"> RICHIESTA DI ACCESSO CIVICO GENERALIZZATO</w:t>
      </w:r>
    </w:p>
    <w:p>
      <w:pPr>
        <w:pStyle w:val="TextBody"/>
        <w:kinsoku w:val="false"/>
        <w:overflowPunct w:val="false"/>
        <w:ind w:left="492" w:right="1" w:hanging="360"/>
        <w:rPr>
          <w:rFonts w:ascii="Times New Roman" w:hAnsi="Times New Roman" w:cs="Times New Roman"/>
          <w:b/>
          <w:b/>
          <w:bCs/>
        </w:rPr>
      </w:pPr>
      <w:r>
        <w:rPr>
          <w:rFonts w:cs="Times New Roman" w:ascii="Times New Roman" w:hAnsi="Times New Roman"/>
          <w:b/>
          <w:bCs/>
        </w:rPr>
      </w:r>
    </w:p>
    <w:p>
      <w:pPr>
        <w:pStyle w:val="TextBody"/>
        <w:kinsoku w:val="false"/>
        <w:overflowPunct w:val="false"/>
        <w:spacing w:before="47" w:after="0"/>
        <w:ind w:left="4806" w:right="1" w:firstLine="231"/>
        <w:jc w:val="left"/>
        <w:rPr/>
      </w:pPr>
      <w:r>
        <w:rPr>
          <w:rFonts w:cs="Times New Roman" w:ascii="Times New Roman" w:hAnsi="Times New Roman"/>
          <w:b/>
        </w:rPr>
        <w:t>Al Responsabile</w:t>
      </w:r>
    </w:p>
    <w:p>
      <w:pPr>
        <w:pStyle w:val="TextBody"/>
        <w:kinsoku w:val="false"/>
        <w:overflowPunct w:val="false"/>
        <w:spacing w:before="47" w:after="0"/>
        <w:ind w:left="4806" w:right="1" w:firstLine="231"/>
        <w:jc w:val="left"/>
        <w:rPr>
          <w:rFonts w:ascii="Times New Roman" w:hAnsi="Times New Roman" w:cs="Times New Roman"/>
          <w:b/>
          <w:b/>
        </w:rPr>
      </w:pPr>
      <w:r>
        <w:rPr>
          <w:rFonts w:cs="Times New Roman" w:ascii="Times New Roman" w:hAnsi="Times New Roman"/>
          <w:b/>
        </w:rPr>
        <w:t>dell’Accesso Civico Generalizzato</w:t>
      </w:r>
    </w:p>
    <w:p>
      <w:pPr>
        <w:pStyle w:val="TextBody"/>
        <w:kinsoku w:val="false"/>
        <w:overflowPunct w:val="false"/>
        <w:spacing w:before="47" w:after="0"/>
        <w:ind w:left="4806" w:right="1" w:firstLine="231"/>
        <w:jc w:val="left"/>
        <w:rPr>
          <w:rFonts w:ascii="Times New Roman" w:hAnsi="Times New Roman" w:cs="Times New Roman"/>
        </w:rPr>
      </w:pPr>
      <w:r>
        <w:rPr>
          <w:rFonts w:cs="Times New Roman" w:ascii="Times New Roman" w:hAnsi="Times New Roman"/>
        </w:rPr>
        <w:t>c/o Municipio</w:t>
      </w:r>
    </w:p>
    <w:p>
      <w:pPr>
        <w:pStyle w:val="TextBody"/>
        <w:kinsoku w:val="false"/>
        <w:overflowPunct w:val="false"/>
        <w:spacing w:before="47" w:after="0"/>
        <w:ind w:left="4806" w:right="1" w:firstLine="231"/>
        <w:jc w:val="left"/>
        <w:rPr>
          <w:rFonts w:ascii="Times New Roman" w:hAnsi="Times New Roman" w:cs="Times New Roman"/>
        </w:rPr>
      </w:pPr>
      <w:r>
        <w:rPr>
          <w:rFonts w:cs="Times New Roman" w:ascii="Times New Roman" w:hAnsi="Times New Roman"/>
        </w:rPr>
        <w:t>via Roma, 65 – 25020 Dello (BS)</w:t>
      </w:r>
    </w:p>
    <w:p>
      <w:pPr>
        <w:pStyle w:val="Normal"/>
        <w:ind w:left="4317" w:firstLine="720"/>
        <w:rPr>
          <w:rFonts w:ascii="Times New Roman" w:hAnsi="Times New Roman" w:cs="Times New Roman"/>
          <w:sz w:val="24"/>
          <w:szCs w:val="24"/>
        </w:rPr>
      </w:pPr>
      <w:r>
        <w:rPr>
          <w:rFonts w:cs="Times New Roman" w:ascii="Times New Roman" w:hAnsi="Times New Roman"/>
          <w:sz w:val="24"/>
          <w:szCs w:val="24"/>
        </w:rPr>
        <w:t>Email:</w:t>
        <w:tab/>
      </w:r>
      <w:hyperlink r:id="rId2">
        <w:r>
          <w:rPr>
            <w:rStyle w:val="InternetLink"/>
            <w:rFonts w:cs="Times New Roman" w:ascii="Times New Roman" w:hAnsi="Times New Roman"/>
            <w:color w:val="000000"/>
            <w:sz w:val="24"/>
            <w:szCs w:val="24"/>
          </w:rPr>
          <w:t>protocollo@comune.dello.bs.it</w:t>
        </w:r>
      </w:hyperlink>
    </w:p>
    <w:p>
      <w:pPr>
        <w:pStyle w:val="Normal"/>
        <w:ind w:left="4711" w:firstLine="329"/>
        <w:rPr>
          <w:rFonts w:ascii="Times New Roman" w:hAnsi="Times New Roman" w:cs="Times New Roman"/>
          <w:sz w:val="24"/>
          <w:szCs w:val="24"/>
        </w:rPr>
      </w:pPr>
      <w:r>
        <w:rPr>
          <w:rFonts w:cs="Times New Roman" w:ascii="Times New Roman" w:hAnsi="Times New Roman"/>
          <w:sz w:val="24"/>
          <w:szCs w:val="24"/>
        </w:rPr>
        <w:t>Pec:</w:t>
        <w:tab/>
      </w:r>
      <w:hyperlink r:id="rId3">
        <w:r>
          <w:rPr>
            <w:rStyle w:val="InternetLink"/>
            <w:rFonts w:cs="Times New Roman" w:ascii="Times New Roman" w:hAnsi="Times New Roman"/>
            <w:color w:val="000000"/>
            <w:sz w:val="24"/>
            <w:szCs w:val="24"/>
          </w:rPr>
          <w:t>protocollo@pec.comune.dello.bs.it</w:t>
        </w:r>
      </w:hyperlink>
    </w:p>
    <w:p>
      <w:pPr>
        <w:pStyle w:val="TextBody"/>
        <w:kinsoku w:val="false"/>
        <w:overflowPunct w:val="false"/>
        <w:spacing w:before="47" w:after="0"/>
        <w:ind w:left="5037" w:right="1" w:firstLine="394"/>
        <w:jc w:val="left"/>
        <w:rPr>
          <w:rFonts w:ascii="Times New Roman" w:hAnsi="Times New Roman" w:cs="Times New Roman"/>
          <w:sz w:val="24"/>
          <w:szCs w:val="24"/>
        </w:rPr>
      </w:pPr>
      <w:r>
        <w:rPr>
          <w:rFonts w:cs="Times New Roman" w:ascii="Times New Roman" w:hAnsi="Times New Roman"/>
          <w:sz w:val="24"/>
          <w:szCs w:val="24"/>
        </w:rPr>
      </w:r>
    </w:p>
    <w:p>
      <w:pPr>
        <w:pStyle w:val="TextBody"/>
        <w:kinsoku w:val="false"/>
        <w:overflowPunct w:val="false"/>
        <w:spacing w:before="3" w:after="0"/>
        <w:ind w:left="492" w:right="1" w:hanging="360"/>
        <w:rPr>
          <w:rFonts w:ascii="Times New Roman" w:hAnsi="Times New Roman" w:cs="Times New Roman"/>
        </w:rPr>
      </w:pPr>
      <w:r>
        <w:rPr>
          <w:rFonts w:cs="Times New Roman" w:ascii="Times New Roman" w:hAnsi="Times New Roman"/>
        </w:rPr>
      </w:r>
    </w:p>
    <w:p>
      <w:pPr>
        <w:pStyle w:val="TextBody"/>
        <w:kinsoku w:val="false"/>
        <w:overflowPunct w:val="false"/>
        <w:ind w:left="519" w:right="1" w:hanging="360"/>
        <w:jc w:val="center"/>
        <w:rPr>
          <w:rFonts w:ascii="Times New Roman" w:hAnsi="Times New Roman" w:cs="Times New Roman"/>
          <w:b/>
          <w:b/>
          <w:bCs/>
        </w:rPr>
      </w:pPr>
      <w:r>
        <w:rPr>
          <w:rFonts w:cs="Times New Roman" w:ascii="Times New Roman" w:hAnsi="Times New Roman"/>
          <w:b/>
          <w:bCs/>
        </w:rPr>
        <w:t>RICHIESTA DI ACCESSO CIVICO GENERALIZZATO</w:t>
      </w:r>
    </w:p>
    <w:p>
      <w:pPr>
        <w:pStyle w:val="TextBody"/>
        <w:kinsoku w:val="false"/>
        <w:overflowPunct w:val="false"/>
        <w:spacing w:before="14" w:after="0"/>
        <w:ind w:left="461" w:right="1" w:hanging="360"/>
        <w:jc w:val="center"/>
        <w:rPr/>
      </w:pPr>
      <w:r>
        <w:rPr>
          <w:rFonts w:cs="Times New Roman" w:ascii="Times New Roman" w:hAnsi="Times New Roman"/>
          <w:sz w:val="20"/>
          <w:szCs w:val="20"/>
        </w:rPr>
        <w:t>(art. 5, c. 2, D.Lgs. n. 33/2013 e Parte 1 del Regolamento comunale per l’accesso civico)</w:t>
      </w:r>
    </w:p>
    <w:p>
      <w:pPr>
        <w:pStyle w:val="TextBody"/>
        <w:kinsoku w:val="false"/>
        <w:overflowPunct w:val="false"/>
        <w:spacing w:before="2" w:after="0"/>
        <w:ind w:left="492" w:right="1" w:hanging="360"/>
        <w:rPr>
          <w:rFonts w:ascii="Times New Roman" w:hAnsi="Times New Roman" w:cs="Times New Roman"/>
          <w:sz w:val="20"/>
          <w:szCs w:val="20"/>
        </w:rPr>
      </w:pPr>
      <w:r>
        <w:rPr>
          <w:rFonts w:cs="Times New Roman" w:ascii="Times New Roman" w:hAnsi="Times New Roman"/>
          <w:sz w:val="20"/>
          <w:szCs w:val="20"/>
        </w:rPr>
      </w:r>
    </w:p>
    <w:p>
      <w:pPr>
        <w:pStyle w:val="TextBody"/>
        <w:tabs>
          <w:tab w:val="left" w:pos="5245" w:leader="none"/>
          <w:tab w:val="left" w:pos="8931" w:leader="none"/>
        </w:tabs>
        <w:kinsoku w:val="false"/>
        <w:overflowPunct w:val="false"/>
        <w:ind w:left="0" w:right="1" w:hanging="0"/>
        <w:rPr/>
      </w:pPr>
      <w:r>
        <w:rPr>
          <w:rFonts w:cs="Times New Roman" w:ascii="Times New Roman" w:hAnsi="Times New Roman"/>
        </w:rPr>
        <w:t>Il/la</w:t>
      </w:r>
      <w:r>
        <w:rPr>
          <w:rFonts w:cs="Times New Roman" w:ascii="Times New Roman" w:hAnsi="Times New Roman"/>
          <w:spacing w:val="-3"/>
        </w:rPr>
        <w:t xml:space="preserve"> </w:t>
      </w:r>
      <w:r>
        <w:rPr>
          <w:rFonts w:cs="Times New Roman" w:ascii="Times New Roman" w:hAnsi="Times New Roman"/>
        </w:rPr>
        <w:t>sottoscritto/a</w:t>
      </w:r>
      <w:r>
        <w:rPr>
          <w:rFonts w:cs="Times New Roman" w:ascii="Times New Roman" w:hAnsi="Times New Roman"/>
          <w:spacing w:val="-2"/>
        </w:rPr>
        <w:t xml:space="preserve"> </w:t>
      </w:r>
      <w:r>
        <w:rPr>
          <w:rFonts w:cs="Times New Roman" w:ascii="Times New Roman" w:hAnsi="Times New Roman"/>
        </w:rPr>
        <w:t>cognome</w:t>
      </w:r>
      <w:r>
        <w:rPr>
          <w:rFonts w:cs="Times New Roman" w:ascii="Times New Roman" w:hAnsi="Times New Roman"/>
          <w:vertAlign w:val="superscript"/>
        </w:rPr>
        <w:t>(*)</w:t>
      </w:r>
      <w:r>
        <w:rPr>
          <w:rFonts w:cs="Times New Roman" w:ascii="Times New Roman" w:hAnsi="Times New Roman"/>
          <w:u w:val="single" w:color="000000"/>
        </w:rPr>
        <w:t xml:space="preserve"> </w:t>
        <w:tab/>
      </w:r>
      <w:r>
        <w:rPr>
          <w:rFonts w:cs="Times New Roman" w:ascii="Times New Roman" w:hAnsi="Times New Roman"/>
        </w:rPr>
        <w:t>nome</w:t>
      </w:r>
      <w:r>
        <w:rPr>
          <w:rFonts w:cs="Times New Roman" w:ascii="Times New Roman" w:hAnsi="Times New Roman"/>
          <w:vertAlign w:val="superscript"/>
        </w:rPr>
        <w:t>(*)</w:t>
      </w:r>
      <w:r>
        <w:rPr>
          <w:rFonts w:cs="Times New Roman" w:ascii="Times New Roman" w:hAnsi="Times New Roman"/>
          <w:u w:val="single"/>
        </w:rPr>
        <w:tab/>
        <w:tab/>
      </w:r>
    </w:p>
    <w:p>
      <w:pPr>
        <w:pStyle w:val="TextBody"/>
        <w:tabs>
          <w:tab w:val="left" w:pos="5245" w:leader="none"/>
          <w:tab w:val="left" w:pos="6096" w:leader="none"/>
        </w:tabs>
        <w:kinsoku w:val="false"/>
        <w:overflowPunct w:val="false"/>
        <w:ind w:left="0" w:right="1" w:hanging="0"/>
        <w:rPr/>
      </w:pPr>
      <w:r>
        <w:rPr>
          <w:rFonts w:cs="Times New Roman" w:ascii="Times New Roman" w:hAnsi="Times New Roman"/>
        </w:rPr>
        <w:t>nato/a</w:t>
      </w:r>
      <w:r>
        <w:rPr>
          <w:rFonts w:cs="Times New Roman" w:ascii="Times New Roman" w:hAnsi="Times New Roman"/>
          <w:vertAlign w:val="superscript"/>
        </w:rPr>
        <w:t>(*)</w:t>
      </w:r>
      <w:r>
        <w:rPr>
          <w:rFonts w:cs="Times New Roman" w:ascii="Times New Roman" w:hAnsi="Times New Roman"/>
          <w:u w:val="single"/>
        </w:rPr>
        <w:tab/>
      </w:r>
      <w:r>
        <w:rPr>
          <w:rFonts w:cs="Times New Roman" w:ascii="Times New Roman" w:hAnsi="Times New Roman"/>
        </w:rPr>
        <w:t>(prov.</w:t>
      </w:r>
      <w:r>
        <w:rPr>
          <w:rFonts w:cs="Times New Roman" w:ascii="Times New Roman" w:hAnsi="Times New Roman"/>
          <w:u w:val="single"/>
        </w:rPr>
        <w:tab/>
      </w:r>
      <w:r>
        <w:rPr>
          <w:rFonts w:cs="Times New Roman" w:ascii="Times New Roman" w:hAnsi="Times New Roman"/>
        </w:rPr>
        <w:t>) il</w:t>
      </w:r>
      <w:r>
        <w:rPr>
          <w:rFonts w:cs="Times New Roman" w:ascii="Times New Roman" w:hAnsi="Times New Roman"/>
          <w:u w:val="single"/>
        </w:rPr>
        <w:tab/>
        <w:tab/>
        <w:tab/>
        <w:tab/>
        <w:tab/>
      </w:r>
      <w:r>
        <w:rPr>
          <w:rFonts w:cs="Times New Roman" w:ascii="Times New Roman" w:hAnsi="Times New Roman"/>
        </w:rPr>
        <w:t xml:space="preserve">                                </w:t>
      </w:r>
    </w:p>
    <w:p>
      <w:pPr>
        <w:pStyle w:val="TextBody"/>
        <w:tabs>
          <w:tab w:val="left" w:pos="5245" w:leader="none"/>
          <w:tab w:val="left" w:pos="6096" w:leader="none"/>
        </w:tabs>
        <w:kinsoku w:val="false"/>
        <w:overflowPunct w:val="false"/>
        <w:ind w:left="0" w:right="1" w:hanging="0"/>
        <w:rPr/>
      </w:pPr>
      <w:r>
        <w:rPr>
          <w:rFonts w:cs="Times New Roman" w:ascii="Times New Roman" w:hAnsi="Times New Roman"/>
        </w:rPr>
        <w:t>residente in*</w:t>
      </w:r>
      <w:r>
        <w:rPr>
          <w:rFonts w:cs="Times New Roman" w:ascii="Times New Roman" w:hAnsi="Times New Roman"/>
          <w:u w:val="single"/>
        </w:rPr>
        <w:tab/>
      </w:r>
      <w:r>
        <w:rPr>
          <w:rFonts w:cs="Times New Roman" w:ascii="Times New Roman" w:hAnsi="Times New Roman"/>
        </w:rPr>
        <w:t>(prov.</w:t>
      </w:r>
      <w:r>
        <w:rPr>
          <w:rFonts w:cs="Times New Roman" w:ascii="Times New Roman" w:hAnsi="Times New Roman"/>
          <w:u w:val="single"/>
        </w:rPr>
        <w:tab/>
      </w:r>
      <w:r>
        <w:rPr>
          <w:rFonts w:cs="Times New Roman" w:ascii="Times New Roman" w:hAnsi="Times New Roman"/>
        </w:rPr>
        <w:t>) via</w:t>
      </w:r>
      <w:r>
        <w:rPr>
          <w:rFonts w:cs="Times New Roman" w:ascii="Times New Roman" w:hAnsi="Times New Roman"/>
          <w:u w:val="single"/>
        </w:rPr>
        <w:tab/>
        <w:tab/>
        <w:tab/>
      </w:r>
      <w:r>
        <w:rPr>
          <w:rFonts w:cs="Times New Roman" w:ascii="Times New Roman" w:hAnsi="Times New Roman"/>
        </w:rPr>
        <w:t xml:space="preserve"> n.</w:t>
      </w:r>
      <w:r>
        <w:rPr>
          <w:rFonts w:cs="Times New Roman" w:ascii="Times New Roman" w:hAnsi="Times New Roman"/>
          <w:u w:val="single"/>
        </w:rPr>
        <w:tab/>
      </w:r>
      <w:r>
        <w:rPr>
          <w:rFonts w:cs="Times New Roman" w:ascii="Times New Roman" w:hAnsi="Times New Roman"/>
        </w:rPr>
        <w:t xml:space="preserve">                             </w:t>
      </w:r>
    </w:p>
    <w:p>
      <w:pPr>
        <w:pStyle w:val="TextBody"/>
        <w:tabs>
          <w:tab w:val="left" w:pos="5245" w:leader="none"/>
          <w:tab w:val="left" w:pos="8931" w:leader="none"/>
        </w:tabs>
        <w:kinsoku w:val="false"/>
        <w:overflowPunct w:val="false"/>
        <w:ind w:left="0" w:right="1" w:hanging="0"/>
        <w:rPr>
          <w:rFonts w:ascii="Times New Roman" w:hAnsi="Times New Roman" w:cs="Times New Roman"/>
          <w:u w:val="single"/>
        </w:rPr>
      </w:pPr>
      <w:r>
        <w:rPr>
          <w:rFonts w:cs="Times New Roman" w:ascii="Times New Roman" w:hAnsi="Times New Roman"/>
        </w:rPr>
        <w:t>e-mail</w:t>
      </w:r>
      <w:r>
        <w:rPr>
          <w:rFonts w:cs="Times New Roman" w:ascii="Times New Roman" w:hAnsi="Times New Roman"/>
          <w:u w:val="single"/>
        </w:rPr>
        <w:tab/>
      </w:r>
      <w:r>
        <w:rPr>
          <w:rFonts w:cs="Times New Roman" w:ascii="Times New Roman" w:hAnsi="Times New Roman"/>
        </w:rPr>
        <w:t>Tel.</w:t>
      </w:r>
      <w:r>
        <w:rPr>
          <w:rFonts w:cs="Times New Roman" w:ascii="Times New Roman" w:hAnsi="Times New Roman"/>
          <w:u w:val="single"/>
        </w:rPr>
        <w:tab/>
        <w:tab/>
      </w:r>
    </w:p>
    <w:p>
      <w:pPr>
        <w:pStyle w:val="TextBody"/>
        <w:tabs>
          <w:tab w:val="left" w:pos="5245" w:leader="none"/>
          <w:tab w:val="left" w:pos="8931" w:leader="none"/>
        </w:tabs>
        <w:kinsoku w:val="false"/>
        <w:overflowPunct w:val="false"/>
        <w:ind w:left="0" w:right="1" w:hanging="0"/>
        <w:rPr>
          <w:rFonts w:ascii="Times New Roman" w:hAnsi="Times New Roman" w:cs="Times New Roman"/>
          <w:u w:val="single"/>
        </w:rPr>
      </w:pPr>
      <w:r>
        <w:rPr>
          <w:rFonts w:cs="Times New Roman" w:ascii="Times New Roman" w:hAnsi="Times New Roman"/>
        </w:rPr>
        <w:t>documento di identità</w:t>
      </w:r>
      <w:r>
        <w:rPr>
          <w:rFonts w:cs="Times New Roman" w:ascii="Times New Roman" w:hAnsi="Times New Roman"/>
          <w:vertAlign w:val="superscript"/>
        </w:rPr>
        <w:t xml:space="preserve"> (*)</w:t>
      </w:r>
      <w:r>
        <w:rPr>
          <w:rFonts w:cs="Times New Roman" w:ascii="Times New Roman" w:hAnsi="Times New Roman"/>
          <w:u w:val="single"/>
        </w:rPr>
        <w:tab/>
      </w:r>
      <w:r>
        <w:rPr>
          <w:rFonts w:cs="Times New Roman" w:ascii="Times New Roman" w:hAnsi="Times New Roman"/>
        </w:rPr>
        <w:t>n.</w:t>
      </w:r>
      <w:r>
        <w:rPr>
          <w:rFonts w:cs="Times New Roman" w:ascii="Times New Roman" w:hAnsi="Times New Roman"/>
          <w:vertAlign w:val="superscript"/>
        </w:rPr>
        <w:t xml:space="preserve"> (*)</w:t>
      </w:r>
      <w:r>
        <w:rPr>
          <w:rFonts w:cs="Times New Roman" w:ascii="Times New Roman" w:hAnsi="Times New Roman"/>
          <w:u w:val="single"/>
        </w:rPr>
        <w:tab/>
        <w:tab/>
      </w:r>
    </w:p>
    <w:p>
      <w:pPr>
        <w:pStyle w:val="TextBody"/>
        <w:kinsoku w:val="false"/>
        <w:overflowPunct w:val="false"/>
        <w:spacing w:lineRule="auto" w:line="252" w:before="92" w:after="0"/>
        <w:ind w:left="0" w:right="1" w:hanging="0"/>
        <w:rPr/>
      </w:pPr>
      <w:r>
        <w:rPr>
          <w:rFonts w:cs="Times New Roman" w:ascii="Times New Roman" w:hAnsi="Times New Roman"/>
        </w:rPr>
        <w:t>ai sensi e per gli effetti dell’art. 5, c. 2, D.Lgs. n. 33/2013 e della Parte 1 del Regolamento comunale per l’accesso civico, disciplinanti il diritto di accesso generalizzato ai dati e documenti detenuti dall’Ente,</w:t>
      </w:r>
    </w:p>
    <w:p>
      <w:pPr>
        <w:pStyle w:val="TextBody"/>
        <w:kinsoku w:val="false"/>
        <w:overflowPunct w:val="false"/>
        <w:spacing w:before="68" w:after="0"/>
        <w:ind w:left="523" w:right="1" w:hanging="360"/>
        <w:jc w:val="center"/>
        <w:rPr>
          <w:rFonts w:ascii="Times New Roman" w:hAnsi="Times New Roman" w:cs="Times New Roman"/>
          <w:b/>
          <w:b/>
          <w:bCs/>
        </w:rPr>
      </w:pPr>
      <w:r>
        <w:rPr>
          <w:rFonts w:cs="Times New Roman" w:ascii="Times New Roman" w:hAnsi="Times New Roman"/>
          <w:b/>
          <w:bCs/>
        </w:rPr>
        <w:t>CHIEDE</w:t>
      </w:r>
    </w:p>
    <w:p>
      <w:pPr>
        <w:pStyle w:val="TextBody"/>
        <w:numPr>
          <w:ilvl w:val="0"/>
          <w:numId w:val="3"/>
        </w:numPr>
        <w:kinsoku w:val="false"/>
        <w:overflowPunct w:val="false"/>
        <w:ind w:left="714" w:hanging="357"/>
        <w:rPr>
          <w:rFonts w:ascii="Times New Roman" w:hAnsi="Times New Roman" w:cs="Times New Roman"/>
        </w:rPr>
      </w:pPr>
      <w:r>
        <w:rPr>
          <w:rFonts w:cs="Times New Roman" w:ascii="Times New Roman" w:hAnsi="Times New Roman"/>
        </w:rPr>
        <w:t>Il seguente documento:</w:t>
      </w:r>
      <w:r>
        <w:rPr>
          <w:rFonts w:cs="Times New Roman" w:ascii="Times New Roman" w:hAnsi="Times New Roman"/>
          <w:u w:val="single"/>
        </w:rPr>
        <w:tab/>
        <w:tab/>
        <w:tab/>
        <w:tab/>
        <w:tab/>
        <w:tab/>
        <w:tab/>
        <w:tab/>
        <w:tab/>
      </w:r>
    </w:p>
    <w:p>
      <w:pPr>
        <w:pStyle w:val="TextBody"/>
        <w:kinsoku w:val="false"/>
        <w:overflowPunct w:val="false"/>
        <w:ind w:left="0" w:hanging="0"/>
        <w:rPr>
          <w:rFonts w:ascii="Times New Roman" w:hAnsi="Times New Roman" w:cs="Times New Roman"/>
          <w:u w:val="single"/>
        </w:rPr>
      </w:pPr>
      <w:r>
        <w:rPr>
          <w:rFonts w:eastAsia="Times New Roman" w:cs="Times New Roman" w:ascii="Times New Roman" w:hAnsi="Times New Roman"/>
          <w:u w:val="single"/>
        </w:rPr>
        <w:t xml:space="preserve"> </w:t>
      </w:r>
      <w:r>
        <w:rPr>
          <w:rFonts w:cs="Times New Roman" w:ascii="Times New Roman" w:hAnsi="Times New Roman"/>
          <w:u w:val="single"/>
        </w:rPr>
        <w:tab/>
        <w:tab/>
        <w:tab/>
        <w:tab/>
        <w:tab/>
        <w:tab/>
        <w:tab/>
        <w:tab/>
        <w:tab/>
        <w:tab/>
        <w:tab/>
        <w:tab/>
        <w:tab/>
        <w:tab/>
        <w:tab/>
        <w:tab/>
        <w:tab/>
        <w:tab/>
        <w:tab/>
        <w:tab/>
        <w:tab/>
        <w:tab/>
        <w:tab/>
        <w:tab/>
        <w:tab/>
        <w:tab/>
      </w:r>
    </w:p>
    <w:p>
      <w:pPr>
        <w:pStyle w:val="TextBody"/>
        <w:numPr>
          <w:ilvl w:val="0"/>
          <w:numId w:val="3"/>
        </w:numPr>
        <w:kinsoku w:val="false"/>
        <w:overflowPunct w:val="false"/>
        <w:ind w:left="714" w:hanging="357"/>
        <w:rPr>
          <w:rFonts w:ascii="Times New Roman" w:hAnsi="Times New Roman" w:cs="Times New Roman"/>
        </w:rPr>
      </w:pPr>
      <w:r>
        <w:rPr>
          <w:rFonts w:cs="Times New Roman" w:ascii="Times New Roman" w:hAnsi="Times New Roman"/>
        </w:rPr>
        <w:t>Le seguenti informazioni:</w:t>
      </w:r>
      <w:r>
        <w:rPr>
          <w:rFonts w:cs="Times New Roman" w:ascii="Times New Roman" w:hAnsi="Times New Roman"/>
          <w:u w:val="single"/>
        </w:rPr>
        <w:tab/>
        <w:tab/>
        <w:tab/>
        <w:tab/>
        <w:tab/>
        <w:tab/>
        <w:tab/>
        <w:tab/>
        <w:tab/>
      </w:r>
    </w:p>
    <w:p>
      <w:pPr>
        <w:pStyle w:val="TextBody"/>
        <w:kinsoku w:val="false"/>
        <w:overflowPunct w:val="false"/>
        <w:ind w:left="0" w:hanging="0"/>
        <w:rPr/>
      </w:pPr>
      <w:r>
        <w:rPr>
          <w:rFonts w:eastAsia="Times New Roman" w:cs="Times New Roman" w:ascii="Times New Roman" w:hAnsi="Times New Roman"/>
          <w:u w:val="single"/>
        </w:rPr>
        <w:t xml:space="preserve"> </w:t>
      </w:r>
      <w:r>
        <w:rPr>
          <w:rFonts w:cs="Times New Roman" w:ascii="Times New Roman" w:hAnsi="Times New Roman"/>
          <w:u w:val="single"/>
        </w:rPr>
        <w:tab/>
        <w:tab/>
        <w:tab/>
        <w:tab/>
        <w:tab/>
        <w:tab/>
        <w:tab/>
        <w:tab/>
        <w:tab/>
        <w:tab/>
        <w:tab/>
        <w:tab/>
        <w:tab/>
        <w:tab/>
        <w:tab/>
        <w:tab/>
        <w:tab/>
        <w:tab/>
        <w:tab/>
        <w:tab/>
        <w:tab/>
        <w:tab/>
        <w:tab/>
        <w:tab/>
        <w:tab/>
        <w:tab/>
      </w:r>
    </w:p>
    <w:p>
      <w:pPr>
        <w:pStyle w:val="TextBody"/>
        <w:numPr>
          <w:ilvl w:val="0"/>
          <w:numId w:val="3"/>
        </w:numPr>
        <w:kinsoku w:val="false"/>
        <w:overflowPunct w:val="false"/>
        <w:ind w:left="714" w:hanging="357"/>
        <w:rPr>
          <w:rFonts w:ascii="Times New Roman" w:hAnsi="Times New Roman" w:cs="Times New Roman"/>
        </w:rPr>
      </w:pPr>
      <w:r>
        <w:rPr>
          <w:rFonts w:cs="Times New Roman" w:ascii="Times New Roman" w:hAnsi="Times New Roman"/>
        </w:rPr>
        <w:t>Il seguente dato:</w:t>
      </w:r>
      <w:r>
        <w:rPr>
          <w:rFonts w:cs="Times New Roman" w:ascii="Times New Roman" w:hAnsi="Times New Roman"/>
          <w:u w:val="single"/>
        </w:rPr>
        <w:tab/>
        <w:tab/>
        <w:tab/>
        <w:tab/>
        <w:tab/>
        <w:tab/>
        <w:tab/>
        <w:tab/>
        <w:tab/>
        <w:tab/>
      </w:r>
    </w:p>
    <w:p>
      <w:pPr>
        <w:pStyle w:val="TextBody"/>
        <w:kinsoku w:val="false"/>
        <w:overflowPunct w:val="false"/>
        <w:ind w:left="0" w:hanging="0"/>
        <w:rPr>
          <w:rFonts w:ascii="Times New Roman" w:hAnsi="Times New Roman" w:cs="Times New Roman"/>
          <w:u w:val="single"/>
        </w:rPr>
      </w:pPr>
      <w:r>
        <w:rPr>
          <w:rFonts w:eastAsia="Times New Roman" w:cs="Times New Roman" w:ascii="Times New Roman" w:hAnsi="Times New Roman"/>
          <w:u w:val="single"/>
        </w:rPr>
        <w:t xml:space="preserve"> </w:t>
      </w:r>
      <w:r>
        <w:rPr>
          <w:rFonts w:cs="Times New Roman" w:ascii="Times New Roman" w:hAnsi="Times New Roman"/>
          <w:u w:val="single"/>
        </w:rPr>
        <w:tab/>
        <w:tab/>
        <w:tab/>
        <w:tab/>
        <w:tab/>
        <w:tab/>
        <w:tab/>
        <w:tab/>
        <w:tab/>
        <w:tab/>
        <w:tab/>
        <w:tab/>
        <w:tab/>
        <w:tab/>
        <w:tab/>
        <w:tab/>
        <w:tab/>
        <w:tab/>
        <w:tab/>
        <w:tab/>
        <w:tab/>
        <w:tab/>
        <w:tab/>
        <w:tab/>
        <w:tab/>
        <w:tab/>
      </w:r>
    </w:p>
    <w:p>
      <w:pPr>
        <w:pStyle w:val="TextBody"/>
        <w:kinsoku w:val="false"/>
        <w:overflowPunct w:val="false"/>
        <w:spacing w:before="68" w:after="0"/>
        <w:ind w:left="523" w:right="1" w:hanging="360"/>
        <w:jc w:val="center"/>
        <w:rPr>
          <w:rFonts w:ascii="Times New Roman" w:hAnsi="Times New Roman" w:cs="Times New Roman"/>
          <w:b/>
          <w:b/>
          <w:bCs/>
        </w:rPr>
      </w:pPr>
      <w:r>
        <w:rPr>
          <w:rFonts w:cs="Times New Roman" w:ascii="Times New Roman" w:hAnsi="Times New Roman"/>
          <w:b/>
          <w:bCs/>
        </w:rPr>
        <w:t>DICHIARA</w:t>
      </w:r>
    </w:p>
    <w:p>
      <w:pPr>
        <w:pStyle w:val="Paragrafoelenco"/>
        <w:numPr>
          <w:ilvl w:val="0"/>
          <w:numId w:val="5"/>
        </w:numPr>
        <w:kinsoku w:val="false"/>
        <w:overflowPunct w:val="false"/>
        <w:spacing w:lineRule="auto" w:line="252"/>
        <w:ind w:left="720" w:right="1" w:hanging="360"/>
        <w:jc w:val="left"/>
        <w:rPr>
          <w:rFonts w:ascii="Times New Roman" w:hAnsi="Times New Roman" w:cs="Times New Roman"/>
          <w:sz w:val="24"/>
          <w:szCs w:val="24"/>
        </w:rPr>
      </w:pPr>
      <w:r>
        <w:rPr>
          <w:rFonts w:cs="Times New Roman" w:ascii="Times New Roman" w:hAnsi="Times New Roman"/>
          <w:sz w:val="24"/>
          <w:szCs w:val="24"/>
        </w:rPr>
        <w:t>di conoscere le sanzioni amministrative e penali previste dagli artt. 75 e 76 del D.P.R. 445/2000, “Testo unico delle disposizioni legislative e regolamentari in materia di documentazione amministrativa”</w:t>
      </w:r>
      <w:r>
        <w:rPr>
          <w:rFonts w:cs="Times New Roman" w:ascii="Times New Roman" w:hAnsi="Times New Roman"/>
          <w:spacing w:val="-8"/>
          <w:sz w:val="24"/>
          <w:szCs w:val="24"/>
        </w:rPr>
        <w:t xml:space="preserve"> </w:t>
      </w:r>
      <w:r>
        <w:rPr>
          <w:rFonts w:cs="Times New Roman" w:ascii="Times New Roman" w:hAnsi="Times New Roman"/>
          <w:sz w:val="24"/>
          <w:szCs w:val="24"/>
        </w:rPr>
        <w:t>(1);</w:t>
      </w:r>
    </w:p>
    <w:p>
      <w:pPr>
        <w:pStyle w:val="Paragrafoelenco"/>
        <w:numPr>
          <w:ilvl w:val="0"/>
          <w:numId w:val="5"/>
        </w:numPr>
        <w:kinsoku w:val="false"/>
        <w:overflowPunct w:val="false"/>
        <w:spacing w:lineRule="auto" w:line="252"/>
        <w:ind w:left="720" w:right="1" w:hanging="360"/>
        <w:jc w:val="left"/>
        <w:rPr>
          <w:rFonts w:ascii="Times New Roman" w:hAnsi="Times New Roman" w:cs="Times New Roman"/>
          <w:sz w:val="24"/>
          <w:szCs w:val="24"/>
        </w:rPr>
      </w:pPr>
      <w:r>
        <w:rPr>
          <w:rFonts w:cs="Times New Roman" w:ascii="Times New Roman" w:hAnsi="Times New Roman"/>
          <w:sz w:val="24"/>
          <w:szCs w:val="24"/>
        </w:rPr>
        <w:t>di voler ricevere quanto</w:t>
      </w:r>
      <w:r>
        <w:rPr>
          <w:rFonts w:cs="Times New Roman" w:ascii="Times New Roman" w:hAnsi="Times New Roman"/>
          <w:spacing w:val="-3"/>
          <w:sz w:val="24"/>
          <w:szCs w:val="24"/>
        </w:rPr>
        <w:t xml:space="preserve"> </w:t>
      </w:r>
      <w:r>
        <w:rPr>
          <w:rFonts w:cs="Times New Roman" w:ascii="Times New Roman" w:hAnsi="Times New Roman"/>
          <w:sz w:val="24"/>
          <w:szCs w:val="24"/>
        </w:rPr>
        <w:t>richiesto:</w:t>
      </w:r>
    </w:p>
    <w:p>
      <w:pPr>
        <w:pStyle w:val="Paragrafoelenco"/>
        <w:numPr>
          <w:ilvl w:val="1"/>
          <w:numId w:val="5"/>
        </w:numPr>
        <w:kinsoku w:val="false"/>
        <w:overflowPunct w:val="false"/>
        <w:spacing w:lineRule="auto" w:line="252"/>
        <w:ind w:left="1440" w:right="1" w:hanging="360"/>
        <w:jc w:val="left"/>
        <w:rPr>
          <w:rFonts w:ascii="Times New Roman" w:hAnsi="Times New Roman" w:cs="Times New Roman"/>
          <w:sz w:val="24"/>
          <w:szCs w:val="24"/>
        </w:rPr>
      </w:pPr>
      <w:r>
        <w:rPr>
          <w:rFonts w:cs="Times New Roman" w:ascii="Times New Roman" w:hAnsi="Times New Roman"/>
          <w:sz w:val="24"/>
          <w:szCs w:val="24"/>
        </w:rPr>
        <w:t>personalmente</w:t>
      </w:r>
    </w:p>
    <w:p>
      <w:pPr>
        <w:pStyle w:val="Paragrafoelenco"/>
        <w:numPr>
          <w:ilvl w:val="1"/>
          <w:numId w:val="5"/>
        </w:numPr>
        <w:kinsoku w:val="false"/>
        <w:overflowPunct w:val="false"/>
        <w:spacing w:lineRule="auto" w:line="252"/>
        <w:ind w:left="1440" w:right="1" w:hanging="360"/>
        <w:jc w:val="left"/>
        <w:rPr>
          <w:rFonts w:ascii="Times New Roman" w:hAnsi="Times New Roman" w:cs="Times New Roman"/>
          <w:sz w:val="24"/>
          <w:szCs w:val="24"/>
        </w:rPr>
      </w:pPr>
      <w:r>
        <w:rPr>
          <w:rFonts w:cs="Times New Roman" w:ascii="Times New Roman" w:hAnsi="Times New Roman"/>
          <w:sz w:val="24"/>
          <w:szCs w:val="24"/>
        </w:rPr>
        <w:t>al proprio indirizzo di posta</w:t>
      </w:r>
      <w:r>
        <w:rPr>
          <w:rFonts w:cs="Times New Roman" w:ascii="Times New Roman" w:hAnsi="Times New Roman"/>
          <w:spacing w:val="-18"/>
          <w:sz w:val="24"/>
          <w:szCs w:val="24"/>
        </w:rPr>
        <w:t xml:space="preserve"> </w:t>
      </w:r>
      <w:r>
        <w:rPr>
          <w:rFonts w:cs="Times New Roman" w:ascii="Times New Roman" w:hAnsi="Times New Roman"/>
          <w:sz w:val="24"/>
          <w:szCs w:val="24"/>
        </w:rPr>
        <w:t xml:space="preserve">elettronica </w:t>
      </w:r>
      <w:r>
        <w:rPr>
          <w:rFonts w:cs="Times New Roman" w:ascii="Times New Roman" w:hAnsi="Times New Roman"/>
          <w:sz w:val="24"/>
          <w:szCs w:val="24"/>
          <w:u w:val="single" w:color="000000"/>
        </w:rPr>
        <w:t xml:space="preserve"> </w:t>
        <w:tab/>
        <w:tab/>
        <w:tab/>
        <w:tab/>
        <w:tab/>
        <w:tab/>
      </w:r>
    </w:p>
    <w:p>
      <w:pPr>
        <w:pStyle w:val="Paragrafoelenco"/>
        <w:numPr>
          <w:ilvl w:val="1"/>
          <w:numId w:val="5"/>
        </w:numPr>
        <w:kinsoku w:val="false"/>
        <w:overflowPunct w:val="false"/>
        <w:spacing w:lineRule="auto" w:line="252" w:before="5" w:after="0"/>
        <w:ind w:left="1440" w:right="1" w:hanging="360"/>
        <w:jc w:val="left"/>
        <w:rPr>
          <w:rFonts w:ascii="Times New Roman" w:hAnsi="Times New Roman" w:cs="Times New Roman"/>
          <w:sz w:val="24"/>
          <w:szCs w:val="24"/>
        </w:rPr>
      </w:pPr>
      <w:r>
        <w:rPr>
          <w:rFonts w:cs="Times New Roman" w:ascii="Times New Roman" w:hAnsi="Times New Roman"/>
          <w:sz w:val="24"/>
          <w:szCs w:val="24"/>
        </w:rPr>
        <w:t>al seguente n.</w:t>
      </w:r>
      <w:r>
        <w:rPr>
          <w:rFonts w:cs="Times New Roman" w:ascii="Times New Roman" w:hAnsi="Times New Roman"/>
          <w:spacing w:val="-5"/>
          <w:sz w:val="24"/>
          <w:szCs w:val="24"/>
        </w:rPr>
        <w:t xml:space="preserve"> </w:t>
      </w:r>
      <w:r>
        <w:rPr>
          <w:rFonts w:cs="Times New Roman" w:ascii="Times New Roman" w:hAnsi="Times New Roman"/>
          <w:sz w:val="24"/>
          <w:szCs w:val="24"/>
        </w:rPr>
        <w:t>di</w:t>
      </w:r>
      <w:r>
        <w:rPr>
          <w:rFonts w:cs="Times New Roman" w:ascii="Times New Roman" w:hAnsi="Times New Roman"/>
          <w:spacing w:val="-1"/>
          <w:sz w:val="24"/>
          <w:szCs w:val="24"/>
        </w:rPr>
        <w:t xml:space="preserve"> </w:t>
      </w:r>
      <w:r>
        <w:rPr>
          <w:rFonts w:cs="Times New Roman" w:ascii="Times New Roman" w:hAnsi="Times New Roman"/>
          <w:sz w:val="24"/>
          <w:szCs w:val="24"/>
        </w:rPr>
        <w:t>fax</w:t>
      </w:r>
      <w:r>
        <w:rPr>
          <w:rFonts w:cs="Times New Roman" w:ascii="Times New Roman" w:hAnsi="Times New Roman"/>
          <w:sz w:val="24"/>
          <w:szCs w:val="24"/>
          <w:u w:val="single" w:color="000000"/>
        </w:rPr>
        <w:t xml:space="preserve"> </w:t>
        <w:tab/>
        <w:tab/>
        <w:tab/>
      </w:r>
    </w:p>
    <w:p>
      <w:pPr>
        <w:pStyle w:val="Paragrafoelenco"/>
        <w:numPr>
          <w:ilvl w:val="1"/>
          <w:numId w:val="5"/>
        </w:numPr>
        <w:kinsoku w:val="false"/>
        <w:overflowPunct w:val="false"/>
        <w:spacing w:lineRule="auto" w:line="252" w:before="5" w:after="0"/>
        <w:ind w:left="1440" w:right="1" w:hanging="360"/>
        <w:jc w:val="left"/>
        <w:rPr/>
      </w:pPr>
      <w:r>
        <w:rPr>
          <w:rFonts w:cs="Times New Roman" w:ascii="Times New Roman" w:hAnsi="Times New Roman"/>
          <w:sz w:val="24"/>
          <w:szCs w:val="24"/>
        </w:rPr>
        <w:t>che gli atti siano inviati al seguente</w:t>
      </w:r>
      <w:r>
        <w:rPr>
          <w:rFonts w:cs="Times New Roman" w:ascii="Times New Roman" w:hAnsi="Times New Roman"/>
          <w:spacing w:val="-20"/>
          <w:sz w:val="24"/>
          <w:szCs w:val="24"/>
        </w:rPr>
        <w:t xml:space="preserve"> </w:t>
      </w:r>
      <w:r>
        <w:rPr>
          <w:rFonts w:cs="Times New Roman" w:ascii="Times New Roman" w:hAnsi="Times New Roman"/>
          <w:sz w:val="24"/>
          <w:szCs w:val="24"/>
        </w:rPr>
        <w:t>indirizzo</w:t>
      </w:r>
      <w:r>
        <w:rPr>
          <w:rFonts w:cs="Times New Roman" w:ascii="Times New Roman" w:hAnsi="Times New Roman"/>
          <w:sz w:val="24"/>
          <w:szCs w:val="24"/>
          <w:u w:val="single" w:color="000000"/>
        </w:rPr>
        <w:t xml:space="preserve"> </w:t>
        <w:tab/>
        <w:tab/>
        <w:tab/>
        <w:tab/>
        <w:tab/>
        <w:tab/>
        <w:tab/>
        <w:tab/>
        <w:tab/>
        <w:tab/>
        <w:tab/>
        <w:tab/>
        <w:tab/>
        <w:tab/>
        <w:tab/>
        <w:tab/>
        <w:t xml:space="preserve"> </w:t>
      </w:r>
      <w:r>
        <w:rPr>
          <w:rFonts w:cs="Times New Roman" w:ascii="Times New Roman" w:hAnsi="Times New Roman"/>
          <w:sz w:val="24"/>
          <w:szCs w:val="24"/>
        </w:rPr>
        <w:t>mediante raccomandata con avviso di ricevimento con spesa a proprio carico.</w:t>
      </w:r>
      <w:r>
        <w:rPr>
          <w:rFonts w:cs="Times New Roman" w:ascii="Times New Roman" w:hAnsi="Times New Roman"/>
          <w:spacing w:val="-3"/>
          <w:sz w:val="24"/>
          <w:szCs w:val="24"/>
        </w:rPr>
        <w:t xml:space="preserve"> </w:t>
      </w:r>
      <w:r>
        <w:rPr>
          <w:rFonts w:cs="Times New Roman" w:ascii="Times New Roman" w:hAnsi="Times New Roman"/>
          <w:sz w:val="24"/>
          <w:szCs w:val="24"/>
        </w:rPr>
        <w:t>(2)</w:t>
      </w:r>
    </w:p>
    <w:p>
      <w:pPr>
        <w:pStyle w:val="TextBody"/>
        <w:kinsoku w:val="false"/>
        <w:overflowPunct w:val="false"/>
        <w:ind w:left="492" w:right="1" w:hanging="360"/>
        <w:rPr>
          <w:rFonts w:ascii="Times New Roman" w:hAnsi="Times New Roman" w:cs="Times New Roman"/>
        </w:rPr>
      </w:pPr>
      <w:r>
        <w:rPr>
          <w:rFonts w:cs="Times New Roman" w:ascii="Times New Roman" w:hAnsi="Times New Roman"/>
        </w:rPr>
        <w:tab/>
      </w:r>
    </w:p>
    <w:p>
      <w:pPr>
        <w:pStyle w:val="TextBody"/>
        <w:kinsoku w:val="false"/>
        <w:overflowPunct w:val="false"/>
        <w:ind w:left="0" w:right="1" w:hanging="0"/>
        <w:jc w:val="left"/>
        <w:rPr>
          <w:rFonts w:ascii="Times New Roman" w:hAnsi="Times New Roman" w:cs="Times New Roman"/>
          <w:u w:val="single"/>
        </w:rPr>
      </w:pPr>
      <w:r>
        <w:rPr>
          <w:rFonts w:cs="Times New Roman" w:ascii="Times New Roman" w:hAnsi="Times New Roman"/>
          <w:u w:val="single"/>
        </w:rPr>
        <w:tab/>
        <w:tab/>
        <w:tab/>
        <w:tab/>
        <w:tab/>
      </w:r>
    </w:p>
    <w:p>
      <w:pPr>
        <w:pStyle w:val="TextBody"/>
        <w:kinsoku w:val="false"/>
        <w:overflowPunct w:val="false"/>
        <w:spacing w:before="6" w:after="0"/>
        <w:ind w:left="492" w:right="1" w:hanging="360"/>
        <w:jc w:val="left"/>
        <w:rPr/>
      </w:pPr>
      <w:r>
        <w:rPr>
          <w:rFonts w:eastAsia="Times New Roman" w:cs="Times New Roman" w:ascii="Times New Roman" w:hAnsi="Times New Roman"/>
          <w:sz w:val="20"/>
          <w:szCs w:val="20"/>
        </w:rPr>
        <w:t xml:space="preserve">                     </w:t>
      </w:r>
      <w:r>
        <w:rPr>
          <w:rFonts w:cs="Times New Roman" w:ascii="Times New Roman" w:hAnsi="Times New Roman"/>
          <w:sz w:val="20"/>
          <w:szCs w:val="20"/>
        </w:rPr>
        <w:t>(luogo e data)</w:t>
      </w:r>
    </w:p>
    <w:p>
      <w:pPr>
        <w:pStyle w:val="TextBody"/>
        <w:kinsoku w:val="false"/>
        <w:overflowPunct w:val="false"/>
        <w:ind w:left="5245" w:right="1" w:hanging="360"/>
        <w:jc w:val="center"/>
        <w:rPr>
          <w:rFonts w:ascii="Times New Roman" w:hAnsi="Times New Roman" w:cs="Times New Roman"/>
          <w:u w:val="single"/>
        </w:rPr>
      </w:pPr>
      <w:r>
        <w:rPr>
          <w:rFonts w:cs="Times New Roman" w:ascii="Times New Roman" w:hAnsi="Times New Roman"/>
          <w:u w:val="single"/>
        </w:rPr>
        <w:tab/>
        <w:tab/>
        <w:tab/>
        <w:tab/>
        <w:tab/>
        <w:tab/>
      </w:r>
    </w:p>
    <w:p>
      <w:pPr>
        <w:pStyle w:val="TextBody"/>
        <w:kinsoku w:val="false"/>
        <w:overflowPunct w:val="false"/>
        <w:spacing w:before="3" w:after="0"/>
        <w:ind w:left="5245" w:right="1" w:hanging="360"/>
        <w:jc w:val="center"/>
        <w:rPr>
          <w:rFonts w:ascii="Times New Roman" w:hAnsi="Times New Roman" w:cs="Times New Roman"/>
          <w:sz w:val="20"/>
          <w:szCs w:val="20"/>
        </w:rPr>
      </w:pPr>
      <w:r>
        <w:rPr>
          <w:rFonts w:cs="Times New Roman" w:ascii="Times New Roman" w:hAnsi="Times New Roman"/>
          <w:sz w:val="20"/>
          <w:szCs w:val="20"/>
        </w:rPr>
        <w:t>(firma per esteso leggibile)</w:t>
      </w:r>
    </w:p>
    <w:p>
      <w:pPr>
        <w:pStyle w:val="TextBody"/>
        <w:kinsoku w:val="false"/>
        <w:overflowPunct w:val="false"/>
        <w:spacing w:before="7" w:after="0"/>
        <w:ind w:left="0" w:right="1" w:hanging="0"/>
        <w:jc w:val="left"/>
        <w:rPr>
          <w:rFonts w:ascii="Times New Roman" w:hAnsi="Times New Roman" w:cs="Times New Roman"/>
          <w:sz w:val="20"/>
          <w:szCs w:val="20"/>
        </w:rPr>
      </w:pPr>
      <w:r>
        <w:rPr>
          <w:rFonts w:cs="Times New Roman" w:ascii="Times New Roman" w:hAnsi="Times New Roman"/>
          <w:sz w:val="20"/>
          <w:szCs w:val="20"/>
        </w:rPr>
        <w:t>(Si allega copia del proprio documento d’identità)</w:t>
      </w:r>
    </w:p>
    <w:p>
      <w:pPr>
        <w:pStyle w:val="TextBody"/>
        <w:kinsoku w:val="false"/>
        <w:overflowPunct w:val="false"/>
        <w:ind w:left="492" w:right="1" w:hanging="360"/>
        <w:rPr>
          <w:rFonts w:ascii="Times New Roman" w:hAnsi="Times New Roman" w:cs="Times New Roman"/>
          <w:sz w:val="20"/>
          <w:szCs w:val="20"/>
        </w:rPr>
      </w:pPr>
      <w:r>
        <w:rPr>
          <w:rFonts w:cs="Times New Roman" w:ascii="Times New Roman" w:hAnsi="Times New Roman"/>
          <w:sz w:val="20"/>
          <w:szCs w:val="20"/>
        </w:rPr>
      </w:r>
    </w:p>
    <w:p>
      <w:pPr>
        <w:pStyle w:val="TextBody"/>
        <w:kinsoku w:val="false"/>
        <w:overflowPunct w:val="false"/>
        <w:spacing w:before="72" w:after="0"/>
        <w:ind w:left="352" w:right="1" w:hanging="360"/>
        <w:rPr/>
      </w:pPr>
      <w:r>
        <w:rPr>
          <w:rFonts w:cs="Times New Roman" w:ascii="Times New Roman" w:hAnsi="Times New Roman"/>
          <w:b/>
          <w:bCs/>
          <w:sz w:val="22"/>
          <w:szCs w:val="22"/>
        </w:rPr>
        <w:t xml:space="preserve">* </w:t>
      </w:r>
      <w:r>
        <w:rPr>
          <w:rFonts w:cs="Times New Roman" w:ascii="Times New Roman" w:hAnsi="Times New Roman"/>
          <w:sz w:val="22"/>
          <w:szCs w:val="22"/>
        </w:rPr>
        <w:t>Dati obbligatori</w:t>
      </w:r>
    </w:p>
    <w:p>
      <w:pPr>
        <w:pStyle w:val="TextBody"/>
        <w:kinsoku w:val="false"/>
        <w:overflowPunct w:val="false"/>
        <w:spacing w:before="72" w:after="0"/>
        <w:ind w:left="352" w:right="1" w:hanging="360"/>
        <w:rPr>
          <w:rFonts w:ascii="Times New Roman" w:hAnsi="Times New Roman" w:cs="Times New Roman"/>
          <w:sz w:val="22"/>
          <w:szCs w:val="22"/>
        </w:rPr>
      </w:pPr>
      <w:r>
        <w:rPr>
          <w:rFonts w:cs="Times New Roman" w:ascii="Times New Roman" w:hAnsi="Times New Roman"/>
          <w:sz w:val="22"/>
          <w:szCs w:val="22"/>
        </w:rPr>
      </w:r>
    </w:p>
    <w:p>
      <w:pPr>
        <w:pStyle w:val="Paragrafoelenco"/>
        <w:numPr>
          <w:ilvl w:val="1"/>
          <w:numId w:val="2"/>
        </w:numPr>
        <w:kinsoku w:val="false"/>
        <w:overflowPunct w:val="false"/>
        <w:spacing w:lineRule="auto" w:line="244"/>
        <w:ind w:left="284" w:right="1" w:hanging="284"/>
        <w:rPr/>
      </w:pPr>
      <w:r>
        <w:rPr>
          <w:rFonts w:cs="Times New Roman" w:ascii="Times New Roman" w:hAnsi="Times New Roman"/>
        </w:rPr>
        <w:t>Art. 75, D.P.R. n. 445/2000: “Fermo restando quanto previsto dall’articolo 76, qualora dal controllo di cui all’art. 71 emerga la non veridicità del contenuto della dichiarazione, il dichiarante decade dai benefici eventualmente conseguiti al provvedimento emanato sulla base della dichiarazione non</w:t>
      </w:r>
      <w:r>
        <w:rPr>
          <w:rFonts w:cs="Times New Roman" w:ascii="Times New Roman" w:hAnsi="Times New Roman"/>
          <w:spacing w:val="-7"/>
        </w:rPr>
        <w:t xml:space="preserve"> </w:t>
      </w:r>
      <w:r>
        <w:rPr>
          <w:rFonts w:cs="Times New Roman" w:ascii="Times New Roman" w:hAnsi="Times New Roman"/>
        </w:rPr>
        <w:t>veritiera.”</w:t>
      </w:r>
    </w:p>
    <w:p>
      <w:pPr>
        <w:pStyle w:val="TextBody"/>
        <w:kinsoku w:val="false"/>
        <w:overflowPunct w:val="false"/>
        <w:spacing w:lineRule="auto" w:line="276" w:before="15" w:after="0"/>
        <w:ind w:left="284" w:right="1" w:hanging="0"/>
        <w:rPr/>
      </w:pPr>
      <w:r>
        <w:rPr>
          <w:rFonts w:cs="Times New Roman" w:ascii="Times New Roman" w:hAnsi="Times New Roman"/>
          <w:sz w:val="22"/>
          <w:szCs w:val="22"/>
        </w:rPr>
        <w:t>Art. 76, D.P.R. n. 445/2000: “Chiunque rilascia dichiarazioni mendaci, forma atti falsi o ne fa uso nei casi previsti dal presente testo unico e punito ai sensi del codice penale e delle leggi speciali in materia. L’esibizione di un atto contenente dati non rispondenti a verità equivale ad uso di atto falso. Le dichiarazioni sostitutive rese ai sensi degli articoli 46 e 47 e le dichiarazioni rese per conto delle persone indicate nell’art. 4, comma 2, sono considerate come fatte a pubblico ufficiale. Se i reati indicati nei commi 1, 2 e 3 sono commessi per ottenere la nomina ad un pubblico ufficio o l’autorizzazione all’esercizio di una professione o arte, il giudice, nei casi più gravi, può applicare l’interdizione temporanea dai pubblici uffici o dalla professione e arte”.</w:t>
      </w:r>
    </w:p>
    <w:p>
      <w:pPr>
        <w:pStyle w:val="Paragrafoelenco"/>
        <w:numPr>
          <w:ilvl w:val="1"/>
          <w:numId w:val="2"/>
        </w:numPr>
        <w:kinsoku w:val="false"/>
        <w:overflowPunct w:val="false"/>
        <w:spacing w:lineRule="auto" w:line="242"/>
        <w:ind w:left="284" w:right="1" w:hanging="244"/>
        <w:rPr/>
      </w:pPr>
      <w:r>
        <w:rPr>
          <w:rFonts w:cs="Times New Roman" w:ascii="Times New Roman" w:hAnsi="Times New Roman"/>
        </w:rPr>
        <w:t>Il rilascio di dati o documenti in formato elettronico o cartaceo è gratuito, salvo il rimborso del costo effettivamente sostenuto e documentato dall’amministrazione per la riproduzione su supporti</w:t>
      </w:r>
      <w:r>
        <w:rPr>
          <w:rFonts w:cs="Times New Roman" w:ascii="Times New Roman" w:hAnsi="Times New Roman"/>
          <w:spacing w:val="-7"/>
        </w:rPr>
        <w:t xml:space="preserve"> </w:t>
      </w:r>
      <w:r>
        <w:rPr>
          <w:rFonts w:cs="Times New Roman" w:ascii="Times New Roman" w:hAnsi="Times New Roman"/>
        </w:rPr>
        <w:t>materiali.</w:t>
      </w:r>
    </w:p>
    <w:p>
      <w:pPr>
        <w:pStyle w:val="Paragrafoelenco"/>
        <w:tabs>
          <w:tab w:val="left" w:pos="622" w:leader="none"/>
        </w:tabs>
        <w:kinsoku w:val="false"/>
        <w:overflowPunct w:val="false"/>
        <w:spacing w:before="43" w:after="0"/>
        <w:ind w:left="492" w:right="1" w:hanging="360"/>
        <w:jc w:val="left"/>
        <w:rPr>
          <w:rFonts w:ascii="Times New Roman" w:hAnsi="Times New Roman" w:cs="Times New Roman"/>
        </w:rPr>
      </w:pPr>
      <w:r>
        <w:rPr>
          <w:rFonts w:cs="Times New Roman" w:ascii="Times New Roman" w:hAnsi="Times New Roman"/>
        </w:rPr>
      </w:r>
    </w:p>
    <w:p>
      <w:pPr>
        <w:pStyle w:val="Paragrafoelenco"/>
        <w:tabs>
          <w:tab w:val="left" w:pos="622" w:leader="none"/>
        </w:tabs>
        <w:kinsoku w:val="false"/>
        <w:overflowPunct w:val="false"/>
        <w:spacing w:lineRule="auto" w:line="316" w:before="41" w:after="0"/>
        <w:ind w:left="492" w:right="1" w:hanging="360"/>
        <w:jc w:val="left"/>
        <w:rPr/>
      </w:pPr>
      <w:r>
        <w:rPr>
          <w:rFonts w:cs="Times New Roman" w:ascii="Times New Roman" w:hAnsi="Times New Roman"/>
          <w:color w:val="243F60"/>
        </w:rPr>
        <w:t>Informativa sul trattamento dei dati personali</w:t>
      </w:r>
    </w:p>
    <w:p>
      <w:pPr>
        <w:pStyle w:val="Paragrafoelenco"/>
        <w:tabs>
          <w:tab w:val="left" w:pos="622" w:leader="none"/>
        </w:tabs>
        <w:kinsoku w:val="false"/>
        <w:overflowPunct w:val="false"/>
        <w:spacing w:lineRule="auto" w:line="316" w:before="41" w:after="0"/>
        <w:ind w:left="492" w:right="1" w:hanging="360"/>
        <w:jc w:val="left"/>
        <w:rPr>
          <w:rFonts w:ascii="Times New Roman" w:hAnsi="Times New Roman" w:cs="Times New Roman"/>
          <w:color w:val="243F60"/>
        </w:rPr>
      </w:pPr>
      <w:r>
        <w:rPr>
          <w:rFonts w:cs="Times New Roman" w:ascii="Times New Roman" w:hAnsi="Times New Roman"/>
          <w:color w:val="243F60"/>
        </w:rPr>
        <w:t>Finalità del trattamento</w:t>
      </w:r>
    </w:p>
    <w:p>
      <w:pPr>
        <w:pStyle w:val="Paragrafoelenco"/>
        <w:tabs>
          <w:tab w:val="left" w:pos="622" w:leader="none"/>
        </w:tabs>
        <w:kinsoku w:val="false"/>
        <w:overflowPunct w:val="false"/>
        <w:spacing w:lineRule="auto" w:line="316" w:before="41" w:after="0"/>
        <w:ind w:left="142" w:right="1" w:hanging="0"/>
        <w:rPr/>
      </w:pPr>
      <w:r>
        <w:rPr>
          <w:rFonts w:cs="Times New Roman" w:ascii="Times New Roman" w:hAnsi="Times New Roman"/>
        </w:rPr>
        <w:t>I dati personali verranno trattati dal Comune di Dello per lo svolgimento delle proprie funzioni istituzionali in relazione al procedimento</w:t>
      </w:r>
      <w:r>
        <w:rPr>
          <w:rFonts w:cs="Times New Roman" w:ascii="Times New Roman" w:hAnsi="Times New Roman"/>
          <w:spacing w:val="-14"/>
        </w:rPr>
        <w:t xml:space="preserve"> </w:t>
      </w:r>
      <w:r>
        <w:rPr>
          <w:rFonts w:cs="Times New Roman" w:ascii="Times New Roman" w:hAnsi="Times New Roman"/>
        </w:rPr>
        <w:t>avviato.</w:t>
      </w:r>
    </w:p>
    <w:p>
      <w:pPr>
        <w:pStyle w:val="Paragrafoelenco"/>
        <w:numPr>
          <w:ilvl w:val="0"/>
          <w:numId w:val="4"/>
        </w:numPr>
        <w:tabs>
          <w:tab w:val="left" w:pos="531" w:leader="none"/>
        </w:tabs>
        <w:kinsoku w:val="false"/>
        <w:overflowPunct w:val="false"/>
        <w:spacing w:lineRule="auto" w:line="244" w:before="31" w:after="0"/>
        <w:ind w:left="530" w:right="1" w:hanging="183"/>
        <w:rPr>
          <w:rFonts w:ascii="Times New Roman" w:hAnsi="Times New Roman" w:cs="Times New Roman"/>
        </w:rPr>
      </w:pPr>
      <w:r>
        <w:rPr>
          <w:rFonts w:cs="Times New Roman" w:ascii="Times New Roman" w:hAnsi="Times New Roman"/>
          <w:color w:val="243F60"/>
        </w:rPr>
        <w:t>Natura del</w:t>
      </w:r>
      <w:r>
        <w:rPr>
          <w:rFonts w:cs="Times New Roman" w:ascii="Times New Roman" w:hAnsi="Times New Roman"/>
          <w:color w:val="243F60"/>
          <w:spacing w:val="-12"/>
        </w:rPr>
        <w:t xml:space="preserve"> </w:t>
      </w:r>
      <w:r>
        <w:rPr>
          <w:rFonts w:cs="Times New Roman" w:ascii="Times New Roman" w:hAnsi="Times New Roman"/>
          <w:color w:val="243F60"/>
        </w:rPr>
        <w:t>conferimento</w:t>
      </w:r>
    </w:p>
    <w:p>
      <w:pPr>
        <w:pStyle w:val="Paragrafoelenco"/>
        <w:tabs>
          <w:tab w:val="left" w:pos="531" w:leader="none"/>
        </w:tabs>
        <w:kinsoku w:val="false"/>
        <w:overflowPunct w:val="false"/>
        <w:spacing w:lineRule="auto" w:line="244" w:before="31" w:after="0"/>
        <w:ind w:left="530" w:right="1" w:hanging="0"/>
        <w:rPr/>
      </w:pPr>
      <w:r>
        <w:rPr>
          <w:rFonts w:cs="Times New Roman" w:ascii="Times New Roman" w:hAnsi="Times New Roman"/>
        </w:rPr>
        <w:tab/>
        <w:t>Il conferimento dei dati personali è obbligatorio, in quanto in mancanza di esso non sarà possibile dare inizio al procedimento menzionato in precedenza e provvedere all’emanazione del provvedimento conclusivo dello stesso.</w:t>
      </w:r>
    </w:p>
    <w:p>
      <w:pPr>
        <w:pStyle w:val="Paragrafoelenco"/>
        <w:numPr>
          <w:ilvl w:val="0"/>
          <w:numId w:val="4"/>
        </w:numPr>
        <w:tabs>
          <w:tab w:val="left" w:pos="531" w:leader="none"/>
        </w:tabs>
        <w:kinsoku w:val="false"/>
        <w:overflowPunct w:val="false"/>
        <w:spacing w:lineRule="auto" w:line="244" w:before="31" w:after="0"/>
        <w:ind w:left="530" w:right="1" w:hanging="183"/>
        <w:rPr>
          <w:rFonts w:ascii="Times New Roman" w:hAnsi="Times New Roman" w:cs="Times New Roman"/>
          <w:color w:val="243F60"/>
        </w:rPr>
      </w:pPr>
      <w:r>
        <w:rPr>
          <w:rFonts w:cs="Times New Roman" w:ascii="Times New Roman" w:hAnsi="Times New Roman"/>
          <w:color w:val="243F60"/>
        </w:rPr>
        <w:t>Modalità del trattamento</w:t>
      </w:r>
    </w:p>
    <w:p>
      <w:pPr>
        <w:pStyle w:val="Paragrafoelenco"/>
        <w:tabs>
          <w:tab w:val="left" w:pos="531" w:leader="none"/>
        </w:tabs>
        <w:kinsoku w:val="false"/>
        <w:overflowPunct w:val="false"/>
        <w:spacing w:lineRule="auto" w:line="244" w:before="31" w:after="0"/>
        <w:ind w:left="530" w:right="1" w:hanging="0"/>
        <w:rPr/>
      </w:pPr>
      <w:r>
        <w:rPr>
          <w:rFonts w:cs="Times New Roman" w:ascii="Times New Roman" w:hAnsi="Times New Roman"/>
        </w:rPr>
        <w:t>In relazione alle finalità di cui sopra, il trattamento dei dati personali avverrà con modalità informatiche e manuali, in modo da garantire la riservatezza e la sicurezza degli stessi.</w:t>
      </w:r>
    </w:p>
    <w:p>
      <w:pPr>
        <w:pStyle w:val="Paragrafoelenco"/>
        <w:tabs>
          <w:tab w:val="left" w:pos="531" w:leader="none"/>
        </w:tabs>
        <w:kinsoku w:val="false"/>
        <w:overflowPunct w:val="false"/>
        <w:spacing w:lineRule="auto" w:line="244" w:before="31" w:after="0"/>
        <w:ind w:left="530" w:right="1" w:hanging="0"/>
        <w:rPr/>
      </w:pPr>
      <w:r>
        <w:rPr>
          <w:rFonts w:cs="Times New Roman" w:ascii="Times New Roman" w:hAnsi="Times New Roman"/>
        </w:rPr>
        <w:t>I dati non saranno diffusi, potranno essere eventualmente utilizzati in maniera anonima per la creazione di profili degli utenti del servizio.</w:t>
      </w:r>
    </w:p>
    <w:p>
      <w:pPr>
        <w:pStyle w:val="Paragrafoelenco"/>
        <w:numPr>
          <w:ilvl w:val="0"/>
          <w:numId w:val="4"/>
        </w:numPr>
        <w:tabs>
          <w:tab w:val="left" w:pos="531" w:leader="none"/>
        </w:tabs>
        <w:kinsoku w:val="false"/>
        <w:overflowPunct w:val="false"/>
        <w:spacing w:lineRule="auto" w:line="244" w:before="31" w:after="0"/>
        <w:ind w:left="530" w:right="1" w:hanging="183"/>
        <w:rPr>
          <w:rFonts w:ascii="Times New Roman" w:hAnsi="Times New Roman" w:cs="Times New Roman"/>
          <w:color w:val="243F60"/>
        </w:rPr>
      </w:pPr>
      <w:r>
        <w:rPr>
          <w:rFonts w:cs="Times New Roman" w:ascii="Times New Roman" w:hAnsi="Times New Roman"/>
          <w:color w:val="243F60"/>
        </w:rPr>
        <w:t>Categorie di soggetti ai quali i dati personali possono essere comunicati o che possono venirne a conoscenza in qualità di Responsabili o Incaricati</w:t>
      </w:r>
    </w:p>
    <w:p>
      <w:pPr>
        <w:pStyle w:val="Paragrafoelenco"/>
        <w:tabs>
          <w:tab w:val="left" w:pos="531" w:leader="none"/>
        </w:tabs>
        <w:kinsoku w:val="false"/>
        <w:overflowPunct w:val="false"/>
        <w:spacing w:lineRule="auto" w:line="244" w:before="31" w:after="0"/>
        <w:ind w:left="530" w:right="1" w:hanging="0"/>
        <w:rPr/>
      </w:pPr>
      <w:r>
        <w:rPr>
          <w:rFonts w:cs="Times New Roman" w:ascii="Times New Roman" w:hAnsi="Times New Roman"/>
        </w:rPr>
        <w:t>Potranno venire a conoscenza dei dati personali i dipendenti e i collaboratori, anche esterni, del Titolare e i soggetti che forniscono servizi strumentali alle finalità di cui sopra (come, ad esempio, servizi tecnici). Tali soggetti agiranno in qualità di Responsabili o Incaricati del trattamento. I dati personali potranno essere comunicati ad altri soggetti pubblici e/o privati unicamente in forza di una disposizione di legge o di regolamento che lo preveda.</w:t>
      </w:r>
    </w:p>
    <w:p>
      <w:pPr>
        <w:pStyle w:val="Paragrafoelenco"/>
        <w:numPr>
          <w:ilvl w:val="0"/>
          <w:numId w:val="4"/>
        </w:numPr>
        <w:tabs>
          <w:tab w:val="left" w:pos="531" w:leader="none"/>
        </w:tabs>
        <w:kinsoku w:val="false"/>
        <w:overflowPunct w:val="false"/>
        <w:spacing w:lineRule="auto" w:line="244" w:before="31" w:after="0"/>
        <w:ind w:left="530" w:right="1" w:hanging="183"/>
        <w:rPr>
          <w:rFonts w:ascii="Times New Roman" w:hAnsi="Times New Roman" w:cs="Times New Roman"/>
          <w:color w:val="243F60"/>
        </w:rPr>
      </w:pPr>
      <w:r>
        <w:rPr>
          <w:rFonts w:cs="Times New Roman" w:ascii="Times New Roman" w:hAnsi="Times New Roman"/>
          <w:color w:val="243F60"/>
        </w:rPr>
        <w:t>Diritti dell’interessato</w:t>
      </w:r>
    </w:p>
    <w:p>
      <w:pPr>
        <w:pStyle w:val="Paragrafoelenco"/>
        <w:tabs>
          <w:tab w:val="left" w:pos="531" w:leader="none"/>
        </w:tabs>
        <w:kinsoku w:val="false"/>
        <w:overflowPunct w:val="false"/>
        <w:spacing w:lineRule="auto" w:line="244" w:before="31" w:after="0"/>
        <w:ind w:left="530" w:right="1" w:hanging="0"/>
        <w:rPr/>
      </w:pPr>
      <w:r>
        <w:rPr>
          <w:rFonts w:cs="Times New Roman" w:ascii="Times New Roman" w:hAnsi="Times New Roman"/>
        </w:rPr>
        <w:t>All’interessato è riconosciuto, il diritto di accedere ai propri dati personali, di chiederne la rettifica, l’aggiornamento o la cancellazione se incompleti, erronei o raccolti in violazione di legge, l’opposizione al loro trattamento o la trasformazione in forma anonima. Per l’esercizio di tali diritti, l’interessato può rivolgersi al Responsabile del trattamento dei dati.</w:t>
      </w:r>
    </w:p>
    <w:p>
      <w:pPr>
        <w:pStyle w:val="Paragrafoelenco"/>
        <w:numPr>
          <w:ilvl w:val="0"/>
          <w:numId w:val="4"/>
        </w:numPr>
        <w:tabs>
          <w:tab w:val="left" w:pos="531" w:leader="none"/>
        </w:tabs>
        <w:kinsoku w:val="false"/>
        <w:overflowPunct w:val="false"/>
        <w:spacing w:lineRule="auto" w:line="244" w:before="31" w:after="0"/>
        <w:ind w:left="530" w:right="1" w:hanging="183"/>
        <w:rPr>
          <w:rFonts w:ascii="Times New Roman" w:hAnsi="Times New Roman" w:cs="Times New Roman"/>
          <w:color w:val="243F60"/>
        </w:rPr>
      </w:pPr>
      <w:r>
        <w:rPr>
          <w:rFonts w:cs="Times New Roman" w:ascii="Times New Roman" w:hAnsi="Times New Roman"/>
          <w:color w:val="243F60"/>
        </w:rPr>
        <w:t>Titolare e Responsabili del trattamento</w:t>
      </w:r>
    </w:p>
    <w:p>
      <w:pPr>
        <w:pStyle w:val="Paragrafoelenco"/>
        <w:tabs>
          <w:tab w:val="left" w:pos="531" w:leader="none"/>
        </w:tabs>
        <w:kinsoku w:val="false"/>
        <w:overflowPunct w:val="false"/>
        <w:spacing w:lineRule="auto" w:line="244" w:before="31" w:after="0"/>
        <w:ind w:left="530" w:right="1" w:hanging="0"/>
        <w:rPr/>
      </w:pPr>
      <w:bookmarkStart w:id="1" w:name="_TOC_250044"/>
      <w:bookmarkEnd w:id="1"/>
      <w:r>
        <w:rPr>
          <w:rFonts w:cs="Times New Roman" w:ascii="Times New Roman" w:hAnsi="Times New Roman"/>
        </w:rPr>
        <w:t>Il Titolare del trattamento dei dati è il Comune di DELLO con sede in VIA ROMA, 65 – 25020 – DELLO (BS).</w:t>
      </w:r>
    </w:p>
    <w:sectPr>
      <w:headerReference w:type="default" r:id="rId4"/>
      <w:headerReference w:type="first" r:id="rId5"/>
      <w:footerReference w:type="default" r:id="rId6"/>
      <w:footerReference w:type="first" r:id="rId7"/>
      <w:type w:val="nextPage"/>
      <w:pgSz w:w="11906" w:h="16838"/>
      <w:pgMar w:left="1133" w:right="1268" w:header="568" w:top="1135" w:footer="0" w:bottom="1134" w:gutter="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swiss"/>
    <w:pitch w:val="variable"/>
  </w:font>
  <w:font w:name="Cambria">
    <w:charset w:val="00"/>
    <w:family w:val="roman"/>
    <w:pitch w:val="variable"/>
  </w:font>
  <w:font w:name="Arial Narrow">
    <w:charset w:val="00"/>
    <w:family w:val="swiss"/>
    <w:pitch w:val="variable"/>
  </w:font>
  <w:font w:name="Wingdings">
    <w:charset w:val="02"/>
    <w:family w:val="auto"/>
    <w:pitch w:val="variable"/>
  </w:font>
  <w:font w:name="Courier New">
    <w:charset w:val="00"/>
    <w:family w:val="modern"/>
    <w:pitch w:val="default"/>
  </w:font>
  <w:font w:name="Segoe UI">
    <w:charset w:val="00"/>
    <w:family w:val="swiss"/>
    <w:pitch w:val="variable"/>
  </w:font>
  <w:font w:name="Georgia">
    <w:charset w:val="00"/>
    <w:family w:val="roman"/>
    <w:pitch w:val="variable"/>
  </w:font>
  <w:font w:name="NewAster">
    <w:altName w:val="Cambr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left" w:pos="1575" w:leader="none"/>
      </w:tabs>
      <w:rPr/>
    </w:pPr>
    <w:r>
      <w:rPr/>
    </w:r>
  </w:p>
  <w:p>
    <w:pPr>
      <w:pStyle w:val="Footer"/>
      <w:tabs>
        <w:tab w:val="left" w:pos="1575" w:leader="none"/>
      </w:tabs>
      <w:rPr/>
    </w:pPr>
    <w:r>
      <w:rPr/>
    </w:r>
  </w:p>
  <w:p>
    <w:pPr>
      <w:pStyle w:val="Footer"/>
      <w:tabs>
        <w:tab w:val="left" w:pos="1575" w:leader="none"/>
      </w:tabs>
      <w:rPr/>
    </w:pPr>
    <w:r>
      <w:rPr/>
    </w:r>
  </w:p>
  <w:p>
    <w:pPr>
      <w:pStyle w:val="Norma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p>
    <w:pPr>
      <w:pStyle w:val="Footer"/>
      <w:rPr/>
    </w:pPr>
    <w:r>
      <w:rPr/>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530" w:hanging="183"/>
      </w:pPr>
      <w:rPr>
        <w:sz w:val="18"/>
        <w:spacing w:val="0"/>
        <w:b w:val="false"/>
        <w:szCs w:val="18"/>
        <w:bCs w:val="false"/>
        <w:w w:val="99"/>
        <w:rFonts w:ascii="Times New Roman" w:hAnsi="Times New Roman" w:cs="Times New Roman"/>
        <w:color w:val="243F60"/>
      </w:rPr>
    </w:lvl>
    <w:lvl w:ilvl="1">
      <w:start w:val="1"/>
      <w:numFmt w:val="decimal"/>
      <w:lvlText w:val="(%2)"/>
      <w:lvlJc w:val="left"/>
      <w:pPr>
        <w:ind w:left="528" w:hanging="310"/>
      </w:pPr>
      <w:rPr>
        <w:sz w:val="16"/>
        <w:spacing w:val="-1"/>
        <w:b/>
        <w:szCs w:val="16"/>
        <w:bCs/>
        <w:w w:val="100"/>
        <w:rFonts w:ascii="Times New Roman" w:hAnsi="Times New Roman" w:cs="Times New Roman"/>
      </w:rPr>
    </w:lvl>
    <w:lvl w:ilvl="2">
      <w:start w:val="0"/>
      <w:numFmt w:val="bullet"/>
      <w:lvlText w:val="•"/>
      <w:lvlJc w:val="left"/>
      <w:pPr>
        <w:ind w:left="1662" w:hanging="310"/>
      </w:pPr>
      <w:rPr>
        <w:rFonts w:ascii="Liberation Serif" w:hAnsi="Liberation Serif" w:cs="Liberation Serif" w:hint="default"/>
      </w:rPr>
    </w:lvl>
    <w:lvl w:ilvl="3">
      <w:start w:val="0"/>
      <w:numFmt w:val="bullet"/>
      <w:lvlText w:val="•"/>
      <w:lvlJc w:val="left"/>
      <w:pPr>
        <w:ind w:left="2784" w:hanging="310"/>
      </w:pPr>
      <w:rPr>
        <w:rFonts w:ascii="Liberation Serif" w:hAnsi="Liberation Serif" w:cs="Liberation Serif" w:hint="default"/>
      </w:rPr>
    </w:lvl>
    <w:lvl w:ilvl="4">
      <w:start w:val="0"/>
      <w:numFmt w:val="bullet"/>
      <w:lvlText w:val="•"/>
      <w:lvlJc w:val="left"/>
      <w:pPr>
        <w:ind w:left="3906" w:hanging="310"/>
      </w:pPr>
      <w:rPr>
        <w:rFonts w:ascii="Liberation Serif" w:hAnsi="Liberation Serif" w:cs="Liberation Serif" w:hint="default"/>
      </w:rPr>
    </w:lvl>
    <w:lvl w:ilvl="5">
      <w:start w:val="0"/>
      <w:numFmt w:val="bullet"/>
      <w:lvlText w:val="•"/>
      <w:lvlJc w:val="left"/>
      <w:pPr>
        <w:ind w:left="5028" w:hanging="310"/>
      </w:pPr>
      <w:rPr>
        <w:rFonts w:ascii="Liberation Serif" w:hAnsi="Liberation Serif" w:cs="Liberation Serif" w:hint="default"/>
      </w:rPr>
    </w:lvl>
    <w:lvl w:ilvl="6">
      <w:start w:val="0"/>
      <w:numFmt w:val="bullet"/>
      <w:lvlText w:val="•"/>
      <w:lvlJc w:val="left"/>
      <w:pPr>
        <w:ind w:left="6151" w:hanging="310"/>
      </w:pPr>
      <w:rPr>
        <w:rFonts w:ascii="Liberation Serif" w:hAnsi="Liberation Serif" w:cs="Liberation Serif" w:hint="default"/>
      </w:rPr>
    </w:lvl>
    <w:lvl w:ilvl="7">
      <w:start w:val="0"/>
      <w:numFmt w:val="bullet"/>
      <w:lvlText w:val="•"/>
      <w:lvlJc w:val="left"/>
      <w:pPr>
        <w:ind w:left="7273" w:hanging="310"/>
      </w:pPr>
      <w:rPr>
        <w:rFonts w:ascii="Liberation Serif" w:hAnsi="Liberation Serif" w:cs="Liberation Serif" w:hint="default"/>
      </w:rPr>
    </w:lvl>
    <w:lvl w:ilvl="8">
      <w:start w:val="0"/>
      <w:numFmt w:val="bullet"/>
      <w:lvlText w:val="•"/>
      <w:lvlJc w:val="left"/>
      <w:pPr>
        <w:ind w:left="8395" w:hanging="310"/>
      </w:pPr>
      <w:rPr>
        <w:rFonts w:ascii="Liberation Serif" w:hAnsi="Liberation Serif" w:cs="Liberation Serif" w:hint="default"/>
      </w:rPr>
    </w:lvl>
  </w:abstractNum>
  <w:abstractNum w:abstractNumId="3">
    <w:lvl w:ilvl="0">
      <w:start w:val="5"/>
      <w:numFmt w:val="bullet"/>
      <w:lvlText w:val=""/>
      <w:lvlJc w:val="left"/>
      <w:pPr>
        <w:ind w:left="720" w:hanging="360"/>
      </w:pPr>
      <w:rPr>
        <w:rFonts w:ascii="Symbol" w:hAnsi="Symbol" w:cs="Symbol" w:hint="default"/>
        <w:rFonts w:cs="Times New Roman"/>
      </w:rPr>
    </w:lvl>
  </w:abstractNum>
  <w:abstractNum w:abstractNumId="4">
    <w:lvl w:ilvl="0">
      <w:start w:val="1"/>
      <w:numFmt w:val="decimal"/>
      <w:lvlText w:val="%1."/>
      <w:lvlJc w:val="left"/>
      <w:pPr>
        <w:ind w:left="530" w:hanging="183"/>
      </w:pPr>
      <w:rPr>
        <w:sz w:val="18"/>
        <w:spacing w:val="0"/>
        <w:b w:val="false"/>
        <w:szCs w:val="18"/>
        <w:bCs w:val="false"/>
        <w:w w:val="99"/>
        <w:rFonts w:ascii="Times New Roman" w:hAnsi="Times New Roman" w:cs="Times New Roman"/>
        <w:color w:val="243F60"/>
      </w:rPr>
    </w:lvl>
    <w:lvl w:ilvl="1">
      <w:start w:val="1"/>
      <w:numFmt w:val="decimal"/>
      <w:lvlText w:val="(%2)"/>
      <w:lvlJc w:val="left"/>
      <w:pPr>
        <w:ind w:left="528" w:hanging="310"/>
      </w:pPr>
      <w:rPr>
        <w:sz w:val="16"/>
        <w:spacing w:val="-1"/>
        <w:b/>
        <w:szCs w:val="16"/>
        <w:bCs/>
        <w:w w:val="100"/>
        <w:rFonts w:ascii="Times New Roman" w:hAnsi="Times New Roman" w:cs="Times New Roman"/>
      </w:rPr>
    </w:lvl>
    <w:lvl w:ilvl="2">
      <w:start w:val="0"/>
      <w:numFmt w:val="bullet"/>
      <w:lvlText w:val="•"/>
      <w:lvlJc w:val="left"/>
      <w:pPr>
        <w:ind w:left="1662" w:hanging="310"/>
      </w:pPr>
      <w:rPr>
        <w:rFonts w:ascii="Liberation Serif" w:hAnsi="Liberation Serif" w:cs="Liberation Serif" w:hint="default"/>
      </w:rPr>
    </w:lvl>
    <w:lvl w:ilvl="3">
      <w:start w:val="0"/>
      <w:numFmt w:val="bullet"/>
      <w:lvlText w:val="•"/>
      <w:lvlJc w:val="left"/>
      <w:pPr>
        <w:ind w:left="2784" w:hanging="310"/>
      </w:pPr>
      <w:rPr>
        <w:rFonts w:ascii="Liberation Serif" w:hAnsi="Liberation Serif" w:cs="Liberation Serif" w:hint="default"/>
      </w:rPr>
    </w:lvl>
    <w:lvl w:ilvl="4">
      <w:start w:val="0"/>
      <w:numFmt w:val="bullet"/>
      <w:lvlText w:val="•"/>
      <w:lvlJc w:val="left"/>
      <w:pPr>
        <w:ind w:left="3906" w:hanging="310"/>
      </w:pPr>
      <w:rPr>
        <w:rFonts w:ascii="Liberation Serif" w:hAnsi="Liberation Serif" w:cs="Liberation Serif" w:hint="default"/>
      </w:rPr>
    </w:lvl>
    <w:lvl w:ilvl="5">
      <w:start w:val="0"/>
      <w:numFmt w:val="bullet"/>
      <w:lvlText w:val="•"/>
      <w:lvlJc w:val="left"/>
      <w:pPr>
        <w:ind w:left="5028" w:hanging="310"/>
      </w:pPr>
      <w:rPr>
        <w:rFonts w:ascii="Liberation Serif" w:hAnsi="Liberation Serif" w:cs="Liberation Serif" w:hint="default"/>
      </w:rPr>
    </w:lvl>
    <w:lvl w:ilvl="6">
      <w:start w:val="0"/>
      <w:numFmt w:val="bullet"/>
      <w:lvlText w:val="•"/>
      <w:lvlJc w:val="left"/>
      <w:pPr>
        <w:ind w:left="6151" w:hanging="310"/>
      </w:pPr>
      <w:rPr>
        <w:rFonts w:ascii="Liberation Serif" w:hAnsi="Liberation Serif" w:cs="Liberation Serif" w:hint="default"/>
      </w:rPr>
    </w:lvl>
    <w:lvl w:ilvl="7">
      <w:start w:val="0"/>
      <w:numFmt w:val="bullet"/>
      <w:lvlText w:val="•"/>
      <w:lvlJc w:val="left"/>
      <w:pPr>
        <w:ind w:left="7273" w:hanging="310"/>
      </w:pPr>
      <w:rPr>
        <w:rFonts w:ascii="Liberation Serif" w:hAnsi="Liberation Serif" w:cs="Liberation Serif" w:hint="default"/>
      </w:rPr>
    </w:lvl>
    <w:lvl w:ilvl="8">
      <w:start w:val="0"/>
      <w:numFmt w:val="bullet"/>
      <w:lvlText w:val="•"/>
      <w:lvlJc w:val="left"/>
      <w:pPr>
        <w:ind w:left="8395" w:hanging="310"/>
      </w:pPr>
      <w:rPr>
        <w:rFonts w:ascii="Liberation Serif" w:hAnsi="Liberation Serif" w:cs="Liberation Serif" w:hint="default"/>
      </w:rPr>
    </w:lvl>
  </w:abstractNum>
  <w:abstractNum w:abstractNumId="5">
    <w:lvl w:ilvl="0">
      <w:numFmt w:val="bullet"/>
      <w:lvlText w:val="-"/>
      <w:lvlJc w:val="left"/>
      <w:pPr>
        <w:ind w:left="720" w:hanging="360"/>
      </w:pPr>
      <w:rPr>
        <w:rFonts w:ascii="Times New Roman" w:hAnsi="Times New Roman" w:cs="Times New Roman" w:hint="default"/>
        <w:sz w:val="28"/>
        <w:szCs w:val="28"/>
        <w:w w:val="100"/>
        <w:rFonts w:cs="Times New Roman"/>
        <w:lang w:val="it-IT" w:bidi="ar-SA"/>
      </w:rPr>
    </w:lvl>
    <w:lvl w:ilvl="1">
      <w:start w:val="1"/>
      <w:numFmt w:val="bullet"/>
      <w:lvlText w:val="o"/>
      <w:lvlJc w:val="left"/>
      <w:pPr>
        <w:ind w:left="1440" w:hanging="360"/>
      </w:pPr>
      <w:rPr>
        <w:rFonts w:ascii="Courier New" w:hAnsi="Courier New" w:cs="Courier New" w:hint="default"/>
        <w:sz w:val="24"/>
        <w:szCs w:val="24"/>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sz w:val="24"/>
        <w:szCs w:val="24"/>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sz w:val="24"/>
        <w:szCs w:val="24"/>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pPrDefault>
  </w:docDefaults>
  <w:style w:type="paragraph" w:styleId="Normal">
    <w:name w:val="Normal"/>
    <w:qFormat/>
    <w:pPr>
      <w:widowControl/>
      <w:bidi w:val="0"/>
    </w:pPr>
    <w:rPr>
      <w:rFonts w:ascii="Calibri" w:hAnsi="Calibri" w:eastAsia="Calibri" w:cs="Arial"/>
      <w:color w:val="auto"/>
      <w:sz w:val="20"/>
      <w:szCs w:val="20"/>
      <w:lang w:val="it-IT" w:bidi="ar-SA" w:eastAsia="zh-CN"/>
    </w:rPr>
  </w:style>
  <w:style w:type="paragraph" w:styleId="Heading1">
    <w:name w:val="Heading 1"/>
    <w:basedOn w:val="Normal"/>
    <w:next w:val="Normal"/>
    <w:qFormat/>
    <w:pPr>
      <w:keepNext w:val="true"/>
      <w:numPr>
        <w:ilvl w:val="0"/>
        <w:numId w:val="1"/>
      </w:numPr>
      <w:spacing w:before="240" w:after="60"/>
      <w:outlineLvl w:val="0"/>
    </w:pPr>
    <w:rPr>
      <w:rFonts w:ascii="Cambria" w:hAnsi="Cambria" w:eastAsia="Times New Roman" w:cs="Times New Roman"/>
      <w:b/>
      <w:bCs/>
      <w:sz w:val="32"/>
      <w:szCs w:val="32"/>
      <w:lang w:val="en-US"/>
    </w:rPr>
  </w:style>
  <w:style w:type="paragraph" w:styleId="Heading2">
    <w:name w:val="Heading 2"/>
    <w:basedOn w:val="Normal"/>
    <w:next w:val="Normal"/>
    <w:qFormat/>
    <w:pPr>
      <w:keepNext w:val="true"/>
      <w:numPr>
        <w:ilvl w:val="1"/>
        <w:numId w:val="1"/>
      </w:numPr>
      <w:outlineLvl w:val="1"/>
    </w:pPr>
    <w:rPr>
      <w:rFonts w:ascii="Arial Narrow" w:hAnsi="Arial Narrow" w:eastAsia="Times New Roman" w:cs="Times New Roman"/>
      <w:i/>
      <w:iCs/>
      <w:sz w:val="24"/>
      <w:szCs w:val="24"/>
      <w:lang w:val="en-US"/>
    </w:rPr>
  </w:style>
  <w:style w:type="paragraph" w:styleId="Heading3">
    <w:name w:val="Heading 3"/>
    <w:basedOn w:val="Normal"/>
    <w:next w:val="Normal"/>
    <w:qFormat/>
    <w:pPr>
      <w:widowControl w:val="false"/>
      <w:numPr>
        <w:ilvl w:val="2"/>
        <w:numId w:val="1"/>
      </w:numPr>
      <w:autoSpaceDE w:val="false"/>
      <w:spacing w:before="80" w:after="0"/>
      <w:ind w:left="590" w:hanging="360"/>
      <w:jc w:val="both"/>
      <w:outlineLvl w:val="2"/>
    </w:pPr>
    <w:rPr>
      <w:rFonts w:ascii="Times New Roman" w:hAnsi="Times New Roman" w:eastAsia="Times New Roman" w:cs="Times New Roman"/>
      <w:sz w:val="27"/>
      <w:szCs w:val="27"/>
    </w:rPr>
  </w:style>
  <w:style w:type="paragraph" w:styleId="Heading4">
    <w:name w:val="Heading 4"/>
    <w:basedOn w:val="Normal"/>
    <w:next w:val="Normal"/>
    <w:qFormat/>
    <w:pPr>
      <w:keepNext w:val="true"/>
      <w:numPr>
        <w:ilvl w:val="3"/>
        <w:numId w:val="1"/>
      </w:numPr>
      <w:spacing w:before="240" w:after="60"/>
      <w:outlineLvl w:val="3"/>
    </w:pPr>
    <w:rPr>
      <w:rFonts w:ascii="Calibri" w:hAnsi="Calibri" w:eastAsia="Times New Roman" w:cs="Times New Roman"/>
      <w:b/>
      <w:bCs/>
      <w:sz w:val="28"/>
      <w:szCs w:val="28"/>
    </w:rPr>
  </w:style>
  <w:style w:type="paragraph" w:styleId="Heading5">
    <w:name w:val="Heading 5"/>
    <w:basedOn w:val="Normal"/>
    <w:next w:val="Normal"/>
    <w:qFormat/>
    <w:pPr>
      <w:numPr>
        <w:ilvl w:val="4"/>
        <w:numId w:val="1"/>
      </w:numPr>
      <w:spacing w:before="240" w:after="60"/>
      <w:outlineLvl w:val="4"/>
    </w:pPr>
    <w:rPr>
      <w:rFonts w:ascii="Calibri" w:hAnsi="Calibri" w:eastAsia="Times New Roman" w:cs="Times New Roman"/>
      <w:b/>
      <w:bCs/>
      <w:i/>
      <w:iCs/>
      <w:sz w:val="26"/>
      <w:szCs w:val="26"/>
    </w:rPr>
  </w:style>
  <w:style w:type="character" w:styleId="WW8Num1z0">
    <w:name w:val="WW8Num1z0"/>
    <w:qFormat/>
    <w:rPr>
      <w:rFonts w:ascii="Times New Roman" w:hAnsi="Times New Roman" w:cs="Times New Roman"/>
      <w:b w:val="false"/>
      <w:bCs w:val="false"/>
      <w:w w:val="99"/>
      <w:sz w:val="24"/>
      <w:szCs w:val="24"/>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cs="Times New Roman"/>
      <w:b w:val="false"/>
      <w:bCs w:val="false"/>
      <w:w w:val="99"/>
      <w:sz w:val="24"/>
      <w:szCs w:val="24"/>
    </w:rPr>
  </w:style>
  <w:style w:type="character" w:styleId="WW8Num2z1">
    <w:name w:val="WW8Num2z1"/>
    <w:qFormat/>
    <w:rPr>
      <w:rFonts w:ascii="Times New Roman" w:hAnsi="Times New Roman" w:cs="Times New Roman"/>
      <w:b w:val="false"/>
      <w:bCs w:val="false"/>
      <w:spacing w:val="-1"/>
      <w:w w:val="99"/>
      <w:sz w:val="24"/>
      <w:szCs w:val="24"/>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Times New Roman" w:hAnsi="Times New Roman" w:cs="Times New Roman"/>
      <w:b w:val="false"/>
      <w:bCs w:val="false"/>
      <w:w w:val="99"/>
      <w:sz w:val="24"/>
      <w:szCs w:val="24"/>
    </w:rPr>
  </w:style>
  <w:style w:type="character" w:styleId="WW8Num3z1">
    <w:name w:val="WW8Num3z1"/>
    <w:qFormat/>
    <w:rPr>
      <w:rFonts w:ascii="Symbol" w:hAnsi="Symbol" w:cs="Symbol"/>
      <w:b w:val="false"/>
      <w:bCs w:val="false"/>
      <w:w w:val="99"/>
      <w:sz w:val="24"/>
      <w:szCs w:val="24"/>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Times New Roman" w:hAnsi="Times New Roman" w:cs="Times New Roman"/>
      <w:b w:val="false"/>
      <w:bCs w:val="false"/>
      <w:w w:val="99"/>
      <w:sz w:val="24"/>
      <w:szCs w:val="24"/>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ascii="Times New Roman" w:hAnsi="Times New Roman" w:cs="Times New Roman"/>
      <w:b w:val="false"/>
      <w:bCs w:val="false"/>
      <w:w w:val="99"/>
      <w:sz w:val="24"/>
      <w:szCs w:val="24"/>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rFonts w:ascii="Times New Roman" w:hAnsi="Times New Roman" w:cs="Times New Roman"/>
      <w:b w:val="false"/>
      <w:bCs w:val="false"/>
      <w:w w:val="99"/>
      <w:sz w:val="24"/>
      <w:szCs w:val="24"/>
    </w:rPr>
  </w:style>
  <w:style w:type="character" w:styleId="WW8Num6z1">
    <w:name w:val="WW8Num6z1"/>
    <w:qFormat/>
    <w:rPr>
      <w:rFonts w:ascii="Wingdings" w:hAnsi="Wingdings" w:cs="Wingdings"/>
      <w:b w:val="false"/>
      <w:bCs w:val="false"/>
      <w:w w:val="80"/>
      <w:sz w:val="24"/>
      <w:szCs w:val="24"/>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rFonts w:ascii="Times New Roman" w:hAnsi="Times New Roman" w:cs="Times New Roman"/>
      <w:b w:val="false"/>
      <w:bCs w:val="false"/>
      <w:w w:val="99"/>
      <w:sz w:val="24"/>
      <w:szCs w:val="24"/>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rFonts w:ascii="Times New Roman" w:hAnsi="Times New Roman" w:cs="Times New Roman"/>
      <w:b w:val="false"/>
      <w:bCs w:val="false"/>
      <w:w w:val="99"/>
      <w:sz w:val="24"/>
      <w:szCs w:val="24"/>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rFonts w:ascii="Times New Roman" w:hAnsi="Times New Roman" w:cs="Times New Roman"/>
      <w:b w:val="false"/>
      <w:bCs w:val="false"/>
      <w:w w:val="99"/>
      <w:sz w:val="24"/>
      <w:szCs w:val="24"/>
    </w:rPr>
  </w:style>
  <w:style w:type="character" w:styleId="WW8Num9z1">
    <w:name w:val="WW8Num9z1"/>
    <w:qFormat/>
    <w:rPr>
      <w:rFonts w:ascii="Wingdings" w:hAnsi="Wingdings" w:cs="Wingdings"/>
      <w:b w:val="false"/>
      <w:bCs w:val="false"/>
      <w:w w:val="80"/>
      <w:sz w:val="24"/>
      <w:szCs w:val="24"/>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rFonts w:ascii="Times New Roman" w:hAnsi="Times New Roman" w:cs="Times New Roman"/>
      <w:b w:val="false"/>
      <w:bCs w:val="false"/>
      <w:w w:val="99"/>
      <w:sz w:val="24"/>
      <w:szCs w:val="24"/>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rFonts w:ascii="Times New Roman" w:hAnsi="Times New Roman" w:cs="Times New Roman"/>
      <w:b w:val="false"/>
      <w:bCs w:val="false"/>
      <w:w w:val="99"/>
      <w:sz w:val="24"/>
      <w:szCs w:val="24"/>
    </w:rPr>
  </w:style>
  <w:style w:type="character" w:styleId="WW8Num11z1">
    <w:name w:val="WW8Num11z1"/>
    <w:qFormat/>
    <w:rPr>
      <w:rFonts w:ascii="Times New Roman" w:hAnsi="Times New Roman" w:cs="Times New Roman"/>
      <w:b w:val="false"/>
      <w:bCs w:val="false"/>
      <w:spacing w:val="-1"/>
      <w:w w:val="99"/>
      <w:sz w:val="24"/>
      <w:szCs w:val="24"/>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rFonts w:ascii="Times New Roman" w:hAnsi="Times New Roman" w:cs="Times New Roman"/>
      <w:b w:val="false"/>
      <w:bCs w:val="false"/>
      <w:w w:val="99"/>
      <w:sz w:val="24"/>
      <w:szCs w:val="24"/>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rFonts w:ascii="Times New Roman" w:hAnsi="Times New Roman" w:cs="Times New Roman"/>
      <w:b w:val="false"/>
      <w:bCs w:val="false"/>
      <w:w w:val="99"/>
      <w:sz w:val="24"/>
      <w:szCs w:val="24"/>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rFonts w:ascii="Times New Roman" w:hAnsi="Times New Roman" w:cs="Times New Roman"/>
      <w:b w:val="false"/>
      <w:bCs w:val="false"/>
      <w:w w:val="99"/>
      <w:sz w:val="24"/>
      <w:szCs w:val="24"/>
    </w:rPr>
  </w:style>
  <w:style w:type="character" w:styleId="WW8Num14z1">
    <w:name w:val="WW8Num14z1"/>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WW8Num15z0">
    <w:name w:val="WW8Num15z0"/>
    <w:qFormat/>
    <w:rPr>
      <w:rFonts w:ascii="Times New Roman" w:hAnsi="Times New Roman" w:cs="Times New Roman"/>
      <w:b w:val="false"/>
      <w:bCs w:val="false"/>
      <w:w w:val="99"/>
      <w:sz w:val="24"/>
      <w:szCs w:val="24"/>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rFonts w:ascii="Times New Roman" w:hAnsi="Times New Roman" w:cs="Times New Roman"/>
      <w:b w:val="false"/>
      <w:bCs w:val="false"/>
      <w:w w:val="99"/>
      <w:sz w:val="24"/>
      <w:szCs w:val="24"/>
    </w:rPr>
  </w:style>
  <w:style w:type="character" w:styleId="WW8Num16z1">
    <w:name w:val="WW8Num16z1"/>
    <w:qFormat/>
    <w:rPr>
      <w:rFonts w:ascii="Times New Roman" w:hAnsi="Times New Roman" w:cs="Times New Roman"/>
      <w:b w:val="false"/>
      <w:bCs w:val="false"/>
      <w:spacing w:val="-2"/>
      <w:w w:val="99"/>
      <w:sz w:val="19"/>
      <w:szCs w:val="19"/>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7z0">
    <w:name w:val="WW8Num17z0"/>
    <w:qFormat/>
    <w:rPr>
      <w:rFonts w:ascii="Times New Roman" w:hAnsi="Times New Roman" w:cs="Times New Roman"/>
      <w:b w:val="false"/>
      <w:bCs w:val="false"/>
      <w:color w:val="243F60"/>
      <w:spacing w:val="0"/>
      <w:w w:val="99"/>
      <w:sz w:val="18"/>
      <w:szCs w:val="18"/>
    </w:rPr>
  </w:style>
  <w:style w:type="character" w:styleId="WW8Num17z1">
    <w:name w:val="WW8Num17z1"/>
    <w:qFormat/>
    <w:rPr>
      <w:rFonts w:ascii="Times New Roman" w:hAnsi="Times New Roman" w:cs="Times New Roman"/>
      <w:b/>
      <w:bCs/>
      <w:spacing w:val="-1"/>
      <w:w w:val="100"/>
      <w:sz w:val="16"/>
      <w:szCs w:val="16"/>
    </w:rPr>
  </w:style>
  <w:style w:type="character" w:styleId="WW8Num17z2">
    <w:name w:val="WW8Num17z2"/>
    <w:qFormat/>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WW8Num18z0">
    <w:name w:val="WW8Num18z0"/>
    <w:qFormat/>
    <w:rPr>
      <w:rFonts w:ascii="Symbol" w:hAnsi="Symbol" w:eastAsia="Georgia" w:cs="Times New Roman"/>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8z3">
    <w:name w:val="WW8Num18z3"/>
    <w:qFormat/>
    <w:rPr>
      <w:rFonts w:ascii="Symbol" w:hAnsi="Symbol" w:cs="Symbol"/>
    </w:rPr>
  </w:style>
  <w:style w:type="character" w:styleId="WW8Num19z0">
    <w:name w:val="WW8Num19z0"/>
    <w:qFormat/>
    <w:rPr>
      <w:rFonts w:ascii="Times New Roman" w:hAnsi="Times New Roman" w:cs="Times New Roman"/>
      <w:b w:val="false"/>
      <w:bCs w:val="false"/>
      <w:w w:val="99"/>
      <w:sz w:val="24"/>
      <w:szCs w:val="24"/>
    </w:rPr>
  </w:style>
  <w:style w:type="character" w:styleId="WW8Num19z1">
    <w:name w:val="WW8Num19z1"/>
    <w:qFormat/>
    <w:rPr>
      <w:rFonts w:ascii="Times New Roman" w:hAnsi="Times New Roman" w:eastAsia="Times New Roman" w:cs="Times New Roman"/>
      <w:b w:val="false"/>
      <w:bCs w:val="false"/>
      <w:spacing w:val="-1"/>
      <w:w w:val="100"/>
      <w:sz w:val="28"/>
      <w:szCs w:val="28"/>
      <w:lang w:val="it-IT" w:bidi="ar-SA"/>
    </w:rPr>
  </w:style>
  <w:style w:type="character" w:styleId="WW8Num19z2">
    <w:name w:val="WW8Num19z2"/>
    <w:qFormat/>
    <w:rPr/>
  </w:style>
  <w:style w:type="character" w:styleId="WW8Num19z3">
    <w:name w:val="WW8Num19z3"/>
    <w:qFormat/>
    <w:rPr/>
  </w:style>
  <w:style w:type="character" w:styleId="WW8Num19z4">
    <w:name w:val="WW8Num19z4"/>
    <w:qFormat/>
    <w:rPr/>
  </w:style>
  <w:style w:type="character" w:styleId="WW8Num19z5">
    <w:name w:val="WW8Num19z5"/>
    <w:qFormat/>
    <w:rPr/>
  </w:style>
  <w:style w:type="character" w:styleId="WW8Num19z6">
    <w:name w:val="WW8Num19z6"/>
    <w:qFormat/>
    <w:rPr/>
  </w:style>
  <w:style w:type="character" w:styleId="WW8Num19z7">
    <w:name w:val="WW8Num19z7"/>
    <w:qFormat/>
    <w:rPr/>
  </w:style>
  <w:style w:type="character" w:styleId="WW8Num19z8">
    <w:name w:val="WW8Num19z8"/>
    <w:qFormat/>
    <w:rPr/>
  </w:style>
  <w:style w:type="character" w:styleId="WW8Num20z0">
    <w:name w:val="WW8Num20z0"/>
    <w:qFormat/>
    <w:rPr>
      <w:rFonts w:ascii="Times New Roman" w:hAnsi="Times New Roman" w:cs="Times New Roman"/>
      <w:b w:val="false"/>
      <w:bCs w:val="false"/>
      <w:color w:val="243F60"/>
      <w:spacing w:val="0"/>
      <w:w w:val="99"/>
      <w:sz w:val="18"/>
      <w:szCs w:val="18"/>
    </w:rPr>
  </w:style>
  <w:style w:type="character" w:styleId="WW8Num20z1">
    <w:name w:val="WW8Num20z1"/>
    <w:qFormat/>
    <w:rPr>
      <w:rFonts w:ascii="Times New Roman" w:hAnsi="Times New Roman" w:cs="Times New Roman"/>
      <w:b/>
      <w:bCs/>
      <w:spacing w:val="-1"/>
      <w:w w:val="100"/>
      <w:sz w:val="16"/>
      <w:szCs w:val="16"/>
    </w:rPr>
  </w:style>
  <w:style w:type="character" w:styleId="WW8Num20z2">
    <w:name w:val="WW8Num20z2"/>
    <w:qFormat/>
    <w:rPr/>
  </w:style>
  <w:style w:type="character" w:styleId="WW8Num20z3">
    <w:name w:val="WW8Num20z3"/>
    <w:qFormat/>
    <w:rPr/>
  </w:style>
  <w:style w:type="character" w:styleId="WW8Num20z4">
    <w:name w:val="WW8Num20z4"/>
    <w:qFormat/>
    <w:rPr/>
  </w:style>
  <w:style w:type="character" w:styleId="WW8Num20z5">
    <w:name w:val="WW8Num20z5"/>
    <w:qFormat/>
    <w:rPr/>
  </w:style>
  <w:style w:type="character" w:styleId="WW8Num20z6">
    <w:name w:val="WW8Num20z6"/>
    <w:qFormat/>
    <w:rPr/>
  </w:style>
  <w:style w:type="character" w:styleId="WW8Num20z7">
    <w:name w:val="WW8Num20z7"/>
    <w:qFormat/>
    <w:rPr/>
  </w:style>
  <w:style w:type="character" w:styleId="WW8Num20z8">
    <w:name w:val="WW8Num20z8"/>
    <w:qFormat/>
    <w:rPr/>
  </w:style>
  <w:style w:type="character" w:styleId="WW8Num21z0">
    <w:name w:val="WW8Num21z0"/>
    <w:qFormat/>
    <w:rPr>
      <w:rFonts w:ascii="Times New Roman" w:hAnsi="Times New Roman" w:cs="Times New Roman"/>
      <w:b w:val="false"/>
      <w:bCs w:val="false"/>
      <w:w w:val="99"/>
      <w:sz w:val="24"/>
      <w:szCs w:val="24"/>
    </w:rPr>
  </w:style>
  <w:style w:type="character" w:styleId="WW8Num21z1">
    <w:name w:val="WW8Num21z1"/>
    <w:qFormat/>
    <w:rPr>
      <w:rFonts w:ascii="Times New Roman" w:hAnsi="Times New Roman" w:cs="Times New Roman"/>
      <w:b w:val="false"/>
      <w:bCs w:val="false"/>
      <w:spacing w:val="-1"/>
      <w:w w:val="99"/>
      <w:sz w:val="24"/>
      <w:szCs w:val="24"/>
    </w:rPr>
  </w:style>
  <w:style w:type="character" w:styleId="WW8Num21z2">
    <w:name w:val="WW8Num21z2"/>
    <w:qFormat/>
    <w:rPr/>
  </w:style>
  <w:style w:type="character" w:styleId="WW8Num21z3">
    <w:name w:val="WW8Num21z3"/>
    <w:qFormat/>
    <w:rPr/>
  </w:style>
  <w:style w:type="character" w:styleId="WW8Num21z4">
    <w:name w:val="WW8Num21z4"/>
    <w:qFormat/>
    <w:rPr/>
  </w:style>
  <w:style w:type="character" w:styleId="WW8Num21z5">
    <w:name w:val="WW8Num21z5"/>
    <w:qFormat/>
    <w:rPr/>
  </w:style>
  <w:style w:type="character" w:styleId="WW8Num21z6">
    <w:name w:val="WW8Num21z6"/>
    <w:qFormat/>
    <w:rPr/>
  </w:style>
  <w:style w:type="character" w:styleId="WW8Num21z7">
    <w:name w:val="WW8Num21z7"/>
    <w:qFormat/>
    <w:rPr/>
  </w:style>
  <w:style w:type="character" w:styleId="WW8Num21z8">
    <w:name w:val="WW8Num21z8"/>
    <w:qFormat/>
    <w:rPr/>
  </w:style>
  <w:style w:type="character" w:styleId="WW8Num22z0">
    <w:name w:val="WW8Num22z0"/>
    <w:qFormat/>
    <w:rPr>
      <w:rFonts w:ascii="Times New Roman" w:hAnsi="Times New Roman" w:cs="Times New Roman"/>
      <w:b w:val="false"/>
      <w:bCs w:val="false"/>
      <w:color w:val="243F60"/>
      <w:spacing w:val="0"/>
      <w:w w:val="99"/>
      <w:sz w:val="18"/>
      <w:szCs w:val="18"/>
    </w:rPr>
  </w:style>
  <w:style w:type="character" w:styleId="WW8Num22z1">
    <w:name w:val="WW8Num22z1"/>
    <w:qFormat/>
    <w:rPr>
      <w:rFonts w:ascii="Times New Roman" w:hAnsi="Times New Roman" w:cs="Times New Roman"/>
      <w:b/>
      <w:bCs/>
      <w:spacing w:val="-1"/>
      <w:w w:val="100"/>
      <w:sz w:val="16"/>
      <w:szCs w:val="16"/>
    </w:rPr>
  </w:style>
  <w:style w:type="character" w:styleId="WW8Num22z2">
    <w:name w:val="WW8Num22z2"/>
    <w:qFormat/>
    <w:rPr/>
  </w:style>
  <w:style w:type="character" w:styleId="WW8Num22z3">
    <w:name w:val="WW8Num22z3"/>
    <w:qFormat/>
    <w:rPr/>
  </w:style>
  <w:style w:type="character" w:styleId="WW8Num22z4">
    <w:name w:val="WW8Num22z4"/>
    <w:qFormat/>
    <w:rPr/>
  </w:style>
  <w:style w:type="character" w:styleId="WW8Num22z5">
    <w:name w:val="WW8Num22z5"/>
    <w:qFormat/>
    <w:rPr/>
  </w:style>
  <w:style w:type="character" w:styleId="WW8Num22z6">
    <w:name w:val="WW8Num22z6"/>
    <w:qFormat/>
    <w:rPr/>
  </w:style>
  <w:style w:type="character" w:styleId="WW8Num22z7">
    <w:name w:val="WW8Num22z7"/>
    <w:qFormat/>
    <w:rPr/>
  </w:style>
  <w:style w:type="character" w:styleId="WW8Num22z8">
    <w:name w:val="WW8Num22z8"/>
    <w:qFormat/>
    <w:rPr/>
  </w:style>
  <w:style w:type="character" w:styleId="WW8Num23z0">
    <w:name w:val="WW8Num23z0"/>
    <w:qFormat/>
    <w:rPr>
      <w:rFonts w:ascii="Times New Roman" w:hAnsi="Times New Roman" w:eastAsia="Times New Roman" w:cs="Times New Roman"/>
      <w:w w:val="100"/>
      <w:sz w:val="28"/>
      <w:szCs w:val="28"/>
      <w:lang w:val="it-IT" w:bidi="ar-SA"/>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3z3">
    <w:name w:val="WW8Num23z3"/>
    <w:qFormat/>
    <w:rPr>
      <w:rFonts w:ascii="Symbol" w:hAnsi="Symbol" w:cs="Symbol"/>
    </w:rPr>
  </w:style>
  <w:style w:type="character" w:styleId="WW8Num24z0">
    <w:name w:val="WW8Num24z0"/>
    <w:qFormat/>
    <w:rPr>
      <w:rFonts w:ascii="Times New Roman" w:hAnsi="Times New Roman" w:cs="Times New Roman"/>
      <w:b w:val="false"/>
      <w:bCs w:val="false"/>
      <w:w w:val="99"/>
      <w:sz w:val="24"/>
      <w:szCs w:val="24"/>
    </w:rPr>
  </w:style>
  <w:style w:type="character" w:styleId="WW8Num24z2">
    <w:name w:val="WW8Num24z2"/>
    <w:qFormat/>
    <w:rPr/>
  </w:style>
  <w:style w:type="character" w:styleId="WW8Num24z3">
    <w:name w:val="WW8Num24z3"/>
    <w:qFormat/>
    <w:rPr/>
  </w:style>
  <w:style w:type="character" w:styleId="WW8Num24z4">
    <w:name w:val="WW8Num24z4"/>
    <w:qFormat/>
    <w:rPr/>
  </w:style>
  <w:style w:type="character" w:styleId="WW8Num24z5">
    <w:name w:val="WW8Num24z5"/>
    <w:qFormat/>
    <w:rPr/>
  </w:style>
  <w:style w:type="character" w:styleId="WW8Num24z6">
    <w:name w:val="WW8Num24z6"/>
    <w:qFormat/>
    <w:rPr/>
  </w:style>
  <w:style w:type="character" w:styleId="WW8Num24z7">
    <w:name w:val="WW8Num24z7"/>
    <w:qFormat/>
    <w:rPr/>
  </w:style>
  <w:style w:type="character" w:styleId="WW8Num24z8">
    <w:name w:val="WW8Num24z8"/>
    <w:qFormat/>
    <w:rPr/>
  </w:style>
  <w:style w:type="character" w:styleId="WW8Num25z0">
    <w:name w:val="WW8Num25z0"/>
    <w:qFormat/>
    <w:rPr>
      <w:rFonts w:ascii="Times New Roman" w:hAnsi="Times New Roman" w:eastAsia="Times New Roman" w:cs="Times New Roman"/>
      <w:w w:val="100"/>
      <w:sz w:val="28"/>
      <w:szCs w:val="28"/>
      <w:lang w:val="it-IT" w:bidi="ar-SA"/>
    </w:rPr>
  </w:style>
  <w:style w:type="character" w:styleId="WW8Num25z1">
    <w:name w:val="WW8Num25z1"/>
    <w:qFormat/>
    <w:rPr>
      <w:rFonts w:ascii="Courier New" w:hAnsi="Courier New" w:cs="Courier New"/>
      <w:sz w:val="24"/>
      <w:szCs w:val="24"/>
    </w:rPr>
  </w:style>
  <w:style w:type="character" w:styleId="WW8Num25z2">
    <w:name w:val="WW8Num25z2"/>
    <w:qFormat/>
    <w:rPr>
      <w:rFonts w:ascii="Wingdings" w:hAnsi="Wingdings" w:cs="Wingdings"/>
    </w:rPr>
  </w:style>
  <w:style w:type="character" w:styleId="WW8Num25z3">
    <w:name w:val="WW8Num25z3"/>
    <w:qFormat/>
    <w:rPr>
      <w:rFonts w:ascii="Symbol" w:hAnsi="Symbol" w:cs="Symbol"/>
    </w:rPr>
  </w:style>
  <w:style w:type="character" w:styleId="Carpredefinitoparagrafo">
    <w:name w:val="Car. predefinito paragrafo"/>
    <w:qFormat/>
    <w:rPr/>
  </w:style>
  <w:style w:type="character" w:styleId="IntestazioneCarattere">
    <w:name w:val="Intestazione Carattere"/>
    <w:basedOn w:val="Carpredefinitoparagrafo"/>
    <w:qFormat/>
    <w:rPr/>
  </w:style>
  <w:style w:type="character" w:styleId="PidipaginaCarattere">
    <w:name w:val="Piè di pagina Carattere"/>
    <w:basedOn w:val="Carpredefinitoparagrafo"/>
    <w:qFormat/>
    <w:rPr/>
  </w:style>
  <w:style w:type="character" w:styleId="Titolo2Carattere">
    <w:name w:val="Titolo 2 Carattere"/>
    <w:qFormat/>
    <w:rPr>
      <w:rFonts w:ascii="Arial Narrow" w:hAnsi="Arial Narrow" w:eastAsia="Times New Roman" w:cs="Times New Roman"/>
      <w:i/>
      <w:iCs/>
      <w:sz w:val="24"/>
      <w:szCs w:val="24"/>
    </w:rPr>
  </w:style>
  <w:style w:type="character" w:styleId="InternetLink">
    <w:name w:val="Internet Link"/>
    <w:rPr>
      <w:rFonts w:cs="Times New Roman"/>
      <w:color w:val="0000FF"/>
      <w:u w:val="single"/>
    </w:rPr>
  </w:style>
  <w:style w:type="character" w:styleId="Titolo1Carattere">
    <w:name w:val="Titolo 1 Carattere"/>
    <w:qFormat/>
    <w:rPr>
      <w:rFonts w:ascii="Cambria" w:hAnsi="Cambria" w:eastAsia="Times New Roman" w:cs="Times New Roman"/>
      <w:b/>
      <w:bCs/>
      <w:sz w:val="32"/>
      <w:szCs w:val="32"/>
    </w:rPr>
  </w:style>
  <w:style w:type="character" w:styleId="TestofumettoCarattere">
    <w:name w:val="Testo fumetto Carattere"/>
    <w:qFormat/>
    <w:rPr>
      <w:rFonts w:ascii="Segoe UI" w:hAnsi="Segoe UI" w:cs="Segoe UI"/>
      <w:sz w:val="18"/>
      <w:szCs w:val="18"/>
    </w:rPr>
  </w:style>
  <w:style w:type="character" w:styleId="CorpotestoCarattere">
    <w:name w:val="Corpo testo Carattere"/>
    <w:qFormat/>
    <w:rPr>
      <w:rFonts w:ascii="Georgia" w:hAnsi="Georgia" w:eastAsia="Georgia" w:cs="Georgia"/>
      <w:sz w:val="24"/>
      <w:szCs w:val="24"/>
    </w:rPr>
  </w:style>
  <w:style w:type="character" w:styleId="TitoloCarattere">
    <w:name w:val="Titolo Carattere"/>
    <w:qFormat/>
    <w:rPr>
      <w:rFonts w:ascii="Georgia" w:hAnsi="Georgia" w:eastAsia="Georgia" w:cs="Georgia"/>
      <w:b/>
      <w:bCs/>
      <w:sz w:val="52"/>
      <w:szCs w:val="52"/>
    </w:rPr>
  </w:style>
  <w:style w:type="character" w:styleId="PreformattatoHTMLCarattere">
    <w:name w:val="Preformattato HTML Carattere"/>
    <w:qFormat/>
    <w:rPr>
      <w:rFonts w:ascii="Courier New" w:hAnsi="Courier New" w:eastAsia="Times New Roman" w:cs="Courier New"/>
    </w:rPr>
  </w:style>
  <w:style w:type="character" w:styleId="StrongEmphasis">
    <w:name w:val="Strong Emphasis"/>
    <w:qFormat/>
    <w:rPr>
      <w:b/>
      <w:bCs/>
    </w:rPr>
  </w:style>
  <w:style w:type="character" w:styleId="FORMULECarattere">
    <w:name w:val="FORMULE Carattere"/>
    <w:qFormat/>
    <w:rPr>
      <w:rFonts w:ascii="NewAster;Cambria" w:hAnsi="NewAster;Cambria" w:eastAsia="Times New Roman" w:cs="Times New Roman"/>
    </w:rPr>
  </w:style>
  <w:style w:type="character" w:styleId="Titolo4Carattere">
    <w:name w:val="Titolo 4 Carattere"/>
    <w:qFormat/>
    <w:rPr>
      <w:rFonts w:ascii="Calibri" w:hAnsi="Calibri" w:eastAsia="Times New Roman" w:cs="Times New Roman"/>
      <w:b/>
      <w:bCs/>
      <w:sz w:val="28"/>
      <w:szCs w:val="28"/>
    </w:rPr>
  </w:style>
  <w:style w:type="character" w:styleId="Titolo5Carattere">
    <w:name w:val="Titolo 5 Carattere"/>
    <w:qFormat/>
    <w:rPr>
      <w:rFonts w:ascii="Calibri" w:hAnsi="Calibri" w:eastAsia="Times New Roman" w:cs="Times New Roman"/>
      <w:b/>
      <w:bCs/>
      <w:i/>
      <w:iCs/>
      <w:sz w:val="26"/>
      <w:szCs w:val="26"/>
    </w:rPr>
  </w:style>
  <w:style w:type="character" w:styleId="Titolo3Carattere">
    <w:name w:val="Titolo 3 Carattere"/>
    <w:qFormat/>
    <w:rPr>
      <w:rFonts w:ascii="Times New Roman" w:hAnsi="Times New Roman" w:eastAsia="Times New Roman" w:cs="Times New Roman"/>
      <w:sz w:val="27"/>
      <w:szCs w:val="27"/>
    </w:rPr>
  </w:style>
  <w:style w:type="character" w:styleId="TestonotaapidipaginaCarattere">
    <w:name w:val="Testo nota a piè di pagina Carattere"/>
    <w:basedOn w:val="Carpredefinitoparagrafo"/>
    <w:qFormat/>
    <w:rPr/>
  </w:style>
  <w:style w:type="character" w:styleId="FootnoteCharacters">
    <w:name w:val="Footnote Characters"/>
    <w:qFormat/>
    <w:rPr>
      <w:vertAlign w:val="superscript"/>
    </w:rPr>
  </w:style>
  <w:style w:type="paragraph" w:styleId="Heading">
    <w:name w:val="Heading"/>
    <w:basedOn w:val="Normal"/>
    <w:next w:val="TextBody"/>
    <w:qFormat/>
    <w:pPr>
      <w:widowControl w:val="false"/>
      <w:autoSpaceDE w:val="false"/>
      <w:spacing w:before="101" w:after="0"/>
      <w:ind w:left="2207" w:right="2208" w:hanging="0"/>
      <w:jc w:val="center"/>
    </w:pPr>
    <w:rPr>
      <w:rFonts w:ascii="Georgia" w:hAnsi="Georgia" w:eastAsia="Georgia" w:cs="Georgia"/>
      <w:b/>
      <w:bCs/>
      <w:sz w:val="52"/>
      <w:szCs w:val="52"/>
    </w:rPr>
  </w:style>
  <w:style w:type="paragraph" w:styleId="TextBody">
    <w:name w:val="Body Text"/>
    <w:basedOn w:val="Normal"/>
    <w:pPr>
      <w:widowControl w:val="false"/>
      <w:autoSpaceDE w:val="false"/>
      <w:ind w:left="492" w:hanging="360"/>
      <w:jc w:val="both"/>
    </w:pPr>
    <w:rPr>
      <w:rFonts w:ascii="Georgia" w:hAnsi="Georgia" w:eastAsia="Georgia" w:cs="Georgia"/>
      <w:sz w:val="24"/>
      <w:szCs w:val="24"/>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
    <w:name w:val="Header"/>
    <w:basedOn w:val="Normal"/>
    <w:pPr>
      <w:tabs>
        <w:tab w:val="center" w:pos="4819" w:leader="none"/>
        <w:tab w:val="right" w:pos="9638" w:leader="none"/>
      </w:tabs>
    </w:pPr>
    <w:rPr/>
  </w:style>
  <w:style w:type="paragraph" w:styleId="Footer">
    <w:name w:val="Footer"/>
    <w:basedOn w:val="Normal"/>
    <w:pPr>
      <w:tabs>
        <w:tab w:val="center" w:pos="4819" w:leader="none"/>
        <w:tab w:val="right" w:pos="9638" w:leader="none"/>
      </w:tabs>
    </w:pPr>
    <w:rPr/>
  </w:style>
  <w:style w:type="paragraph" w:styleId="Titolosommario">
    <w:name w:val="Titolo sommario"/>
    <w:basedOn w:val="Heading1"/>
    <w:next w:val="Normal"/>
    <w:qFormat/>
    <w:pPr>
      <w:numPr>
        <w:ilvl w:val="0"/>
        <w:numId w:val="0"/>
      </w:numPr>
    </w:pPr>
    <w:rPr>
      <w:rFonts w:ascii="Cambria" w:hAnsi="Cambria" w:eastAsia="Times New Roman" w:cs="Times New Roman"/>
    </w:rPr>
  </w:style>
  <w:style w:type="paragraph" w:styleId="Contents2">
    <w:name w:val="TOC 2"/>
    <w:basedOn w:val="Normal"/>
    <w:next w:val="Normal"/>
    <w:pPr>
      <w:tabs>
        <w:tab w:val="left" w:pos="993" w:leader="none"/>
        <w:tab w:val="left" w:pos="8505" w:leader="none"/>
      </w:tabs>
      <w:ind w:left="993" w:hanging="993"/>
    </w:pPr>
    <w:rPr>
      <w:rFonts w:ascii="Times New Roman" w:hAnsi="Times New Roman" w:eastAsia="Times New Roman" w:cs="Times New Roman"/>
      <w:b/>
      <w:sz w:val="24"/>
      <w:szCs w:val="24"/>
      <w:lang w:val="en-US" w:eastAsia="en-US"/>
    </w:rPr>
  </w:style>
  <w:style w:type="paragraph" w:styleId="Testofumetto">
    <w:name w:val="Testo fumetto"/>
    <w:basedOn w:val="Normal"/>
    <w:qFormat/>
    <w:pPr/>
    <w:rPr>
      <w:rFonts w:ascii="Segoe UI" w:hAnsi="Segoe UI" w:cs="Times New Roman"/>
      <w:sz w:val="18"/>
      <w:szCs w:val="18"/>
      <w:lang w:val="en-US"/>
    </w:rPr>
  </w:style>
  <w:style w:type="paragraph" w:styleId="Default">
    <w:name w:val="Default"/>
    <w:qFormat/>
    <w:pPr>
      <w:widowControl/>
      <w:autoSpaceDE w:val="false"/>
    </w:pPr>
    <w:rPr>
      <w:rFonts w:ascii="Times New Roman" w:hAnsi="Times New Roman" w:eastAsia="Calibri" w:cs="Times New Roman"/>
      <w:color w:val="000000"/>
      <w:sz w:val="24"/>
      <w:szCs w:val="24"/>
      <w:lang w:val="it-IT" w:bidi="ar-SA" w:eastAsia="zh-CN"/>
    </w:rPr>
  </w:style>
  <w:style w:type="paragraph" w:styleId="Paragrafoelenco">
    <w:name w:val="Paragrafo elenco"/>
    <w:basedOn w:val="Normal"/>
    <w:qFormat/>
    <w:pPr>
      <w:widowControl w:val="false"/>
      <w:autoSpaceDE w:val="false"/>
      <w:ind w:left="492" w:hanging="360"/>
      <w:jc w:val="both"/>
    </w:pPr>
    <w:rPr>
      <w:rFonts w:ascii="Georgia" w:hAnsi="Georgia" w:eastAsia="Georgia" w:cs="Georgia"/>
      <w:sz w:val="22"/>
      <w:szCs w:val="22"/>
    </w:rPr>
  </w:style>
  <w:style w:type="paragraph" w:styleId="Contents1">
    <w:name w:val="TOC 1"/>
    <w:basedOn w:val="Normal"/>
    <w:next w:val="Normal"/>
    <w:pPr/>
    <w:rPr/>
  </w:style>
  <w:style w:type="paragraph" w:styleId="TableParagraph">
    <w:name w:val="Table Paragraph"/>
    <w:basedOn w:val="Normal"/>
    <w:qFormat/>
    <w:pPr>
      <w:widowControl w:val="false"/>
      <w:autoSpaceDE w:val="false"/>
      <w:ind w:left="107" w:hanging="0"/>
    </w:pPr>
    <w:rPr>
      <w:rFonts w:ascii="Georgia" w:hAnsi="Georgia" w:eastAsia="Georgia" w:cs="Georgia"/>
      <w:sz w:val="22"/>
      <w:szCs w:val="22"/>
    </w:rPr>
  </w:style>
  <w:style w:type="paragraph" w:styleId="Contents3">
    <w:name w:val="TOC 3"/>
    <w:basedOn w:val="Normal"/>
    <w:pPr>
      <w:widowControl w:val="false"/>
      <w:autoSpaceDE w:val="false"/>
      <w:spacing w:before="38" w:after="0"/>
      <w:ind w:left="132" w:hanging="0"/>
    </w:pPr>
    <w:rPr>
      <w:rFonts w:ascii="Georgia" w:hAnsi="Georgia" w:eastAsia="Georgia" w:cs="Georgia"/>
      <w:b/>
      <w:bCs/>
      <w:i/>
      <w:iCs/>
      <w:sz w:val="22"/>
      <w:szCs w:val="22"/>
    </w:rPr>
  </w:style>
  <w:style w:type="paragraph" w:styleId="PreformattatoHTML">
    <w:name w:val="Preformattato HTML"/>
    <w:basedOn w:val="Normal"/>
    <w:qFormat/>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Times New Roman" w:cs="Courier New"/>
    </w:rPr>
  </w:style>
  <w:style w:type="paragraph" w:styleId="FORMULE">
    <w:name w:val="FORMULE"/>
    <w:basedOn w:val="Normal"/>
    <w:qFormat/>
    <w:pPr>
      <w:autoSpaceDE w:val="false"/>
      <w:spacing w:lineRule="atLeast" w:line="236"/>
      <w:ind w:firstLine="283"/>
      <w:jc w:val="both"/>
    </w:pPr>
    <w:rPr>
      <w:rFonts w:ascii="NewAster;Cambria" w:hAnsi="NewAster;Cambria" w:eastAsia="Times New Roman" w:cs="Times New Roman"/>
    </w:rPr>
  </w:style>
  <w:style w:type="paragraph" w:styleId="Footnote">
    <w:name w:val="Footnote Text"/>
    <w:basedOn w:val="Normal"/>
    <w:pPr/>
    <w:rPr/>
  </w:style>
  <w:style w:type="paragraph" w:styleId="HeaderLeft">
    <w:name w:val="Header Left"/>
    <w:basedOn w:val="Normal"/>
    <w:qFormat/>
    <w:pPr>
      <w:suppressLineNumbers/>
      <w:tabs>
        <w:tab w:val="center" w:pos="4752" w:leader="none"/>
        <w:tab w:val="right" w:pos="9505"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rotocollo@comune.dello.bs.it" TargetMode="External"/><Relationship Id="rId3" Type="http://schemas.openxmlformats.org/officeDocument/2006/relationships/hyperlink" Target="mailto:protocollo@pec.comune.dello.bs.it"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LibreOffice/5.3.6.1$Linux_X86_64 LibreOffice_project/30$Build-1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2024-06-28T07:23:00Z</dcterms:created>
  <dc:creator>Utente Windows</dc:creator>
  <dc:description/>
  <dc:language>en-US</dc:language>
  <cp:lastModifiedBy>Dote Comune</cp:lastModifiedBy>
  <cp:lastPrinted>2024-03-06T19:24:00Z</cp:lastPrinted>
  <dcterms:modified xsi:type="dcterms:W3CDTF">2024-06-28T07:23:00Z</dcterms:modified>
  <cp:revision>2</cp:revision>
  <dc:subject/>
  <dc:title/>
</cp:coreProperties>
</file>